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D0D4" w14:textId="77777777" w:rsidR="006F20E6" w:rsidRPr="006E034F" w:rsidRDefault="006F20E6">
      <w:pPr>
        <w:jc w:val="both"/>
        <w:rPr>
          <w:rFonts w:ascii="Calibri" w:hAnsi="Calibri"/>
          <w:b/>
          <w:lang w:val="el-GR"/>
        </w:rPr>
      </w:pPr>
      <w:r w:rsidRPr="006E034F">
        <w:rPr>
          <w:rFonts w:ascii="Calibri" w:hAnsi="Calibri"/>
          <w:b/>
        </w:rPr>
        <w:t>A</w:t>
      </w:r>
      <w:r w:rsidRPr="006E034F">
        <w:rPr>
          <w:rFonts w:ascii="Calibri" w:hAnsi="Calibri"/>
          <w:b/>
          <w:lang w:val="el-GR"/>
        </w:rPr>
        <w:t xml:space="preserve">ΡΙΣΤΟΤΕΛΕΙΟ </w:t>
      </w:r>
    </w:p>
    <w:p w14:paraId="5BC42197" w14:textId="77777777" w:rsidR="006F20E6" w:rsidRPr="006E034F" w:rsidRDefault="006F20E6">
      <w:pPr>
        <w:jc w:val="both"/>
        <w:rPr>
          <w:rFonts w:ascii="Calibri" w:hAnsi="Calibri"/>
          <w:b/>
          <w:lang w:val="el-GR"/>
        </w:rPr>
      </w:pPr>
      <w:r w:rsidRPr="006E034F">
        <w:rPr>
          <w:rFonts w:ascii="Calibri" w:hAnsi="Calibri"/>
          <w:b/>
          <w:lang w:val="el-GR"/>
        </w:rPr>
        <w:t>ΠΑΝΕΠΙΣΤΗΜΙΟ ΘΕΣΣΑΛΟΝΙΚΗΣ</w:t>
      </w:r>
      <w:r w:rsidRPr="006E034F">
        <w:rPr>
          <w:rFonts w:ascii="Calibri" w:hAnsi="Calibri"/>
          <w:b/>
          <w:lang w:val="el-GR"/>
        </w:rPr>
        <w:tab/>
      </w:r>
      <w:r w:rsidRPr="006E034F">
        <w:rPr>
          <w:rFonts w:ascii="Calibri" w:hAnsi="Calibri"/>
          <w:b/>
          <w:lang w:val="el-GR"/>
        </w:rPr>
        <w:tab/>
      </w:r>
      <w:r w:rsidRPr="006E034F">
        <w:rPr>
          <w:rFonts w:ascii="Calibri" w:hAnsi="Calibri"/>
          <w:b/>
          <w:lang w:val="el-GR"/>
        </w:rPr>
        <w:tab/>
      </w:r>
      <w:r w:rsidRPr="006E034F">
        <w:rPr>
          <w:rFonts w:ascii="Calibri" w:hAnsi="Calibri"/>
          <w:b/>
          <w:lang w:val="el-GR"/>
        </w:rPr>
        <w:tab/>
      </w:r>
      <w:r w:rsidRPr="006E034F">
        <w:rPr>
          <w:rFonts w:ascii="Calibri" w:hAnsi="Calibri"/>
          <w:b/>
          <w:lang w:val="el-GR"/>
        </w:rPr>
        <w:tab/>
      </w:r>
    </w:p>
    <w:p w14:paraId="0E499020" w14:textId="77777777" w:rsidR="006F20E6" w:rsidRPr="006E034F" w:rsidRDefault="006F20E6">
      <w:pPr>
        <w:jc w:val="both"/>
        <w:rPr>
          <w:rFonts w:ascii="Calibri" w:hAnsi="Calibri"/>
          <w:b/>
          <w:lang w:val="el-GR"/>
        </w:rPr>
      </w:pPr>
      <w:r w:rsidRPr="006E034F">
        <w:rPr>
          <w:rFonts w:ascii="Calibri" w:hAnsi="Calibri"/>
          <w:b/>
          <w:lang w:val="el-GR"/>
        </w:rPr>
        <w:t>ΣΧΟΛΗ ΘΕΤΙΚΩΝ ΕΠΙΣΤΗΜΩΝ</w:t>
      </w:r>
    </w:p>
    <w:p w14:paraId="372ACF2D" w14:textId="77777777" w:rsidR="006F20E6" w:rsidRPr="006E034F" w:rsidRDefault="006F20E6">
      <w:pPr>
        <w:jc w:val="both"/>
        <w:rPr>
          <w:rFonts w:ascii="Calibri" w:hAnsi="Calibri"/>
          <w:b/>
          <w:u w:val="single"/>
          <w:lang w:val="el-GR"/>
        </w:rPr>
      </w:pPr>
      <w:r w:rsidRPr="006E034F">
        <w:rPr>
          <w:rFonts w:ascii="Calibri" w:hAnsi="Calibri"/>
          <w:b/>
          <w:u w:val="single"/>
          <w:lang w:val="el-GR"/>
        </w:rPr>
        <w:t>ΤΜΗΜΑ ΦΥΣΙΚΗΣ</w:t>
      </w:r>
    </w:p>
    <w:p w14:paraId="005AC9FE" w14:textId="3C7888D0" w:rsidR="006F20E6" w:rsidRPr="00C12883" w:rsidRDefault="006E034F">
      <w:pPr>
        <w:jc w:val="both"/>
        <w:rPr>
          <w:rFonts w:ascii="Calibri" w:hAnsi="Calibri"/>
          <w:b/>
          <w:i/>
          <w:color w:val="FABF8F" w:themeColor="accent6" w:themeTint="99"/>
          <w:u w:val="single"/>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sidRPr="006E034F">
        <w:rPr>
          <w:rFonts w:ascii="Calibri" w:hAnsi="Calibri"/>
          <w:b/>
          <w:lang w:val="el-GR"/>
        </w:rPr>
        <w:t xml:space="preserve">Θεσσαλονίκη, </w:t>
      </w:r>
      <w:r w:rsidR="00284E45">
        <w:rPr>
          <w:rFonts w:ascii="Calibri" w:hAnsi="Calibri"/>
          <w:b/>
          <w:lang w:val="en-US"/>
        </w:rPr>
        <w:t xml:space="preserve">   </w:t>
      </w:r>
      <w:r w:rsidR="00763C1B">
        <w:rPr>
          <w:rFonts w:ascii="Calibri" w:hAnsi="Calibri"/>
          <w:b/>
          <w:lang w:val="el-GR"/>
        </w:rPr>
        <w:t>29</w:t>
      </w:r>
      <w:r w:rsidR="007242C8">
        <w:rPr>
          <w:rFonts w:ascii="Calibri" w:hAnsi="Calibri"/>
          <w:b/>
          <w:lang w:val="el-GR"/>
        </w:rPr>
        <w:t>-</w:t>
      </w:r>
      <w:r w:rsidR="00763C1B">
        <w:rPr>
          <w:rFonts w:ascii="Calibri" w:hAnsi="Calibri"/>
          <w:b/>
          <w:lang w:val="el-GR"/>
        </w:rPr>
        <w:t>6</w:t>
      </w:r>
      <w:r w:rsidR="007242C8">
        <w:rPr>
          <w:rFonts w:ascii="Calibri" w:hAnsi="Calibri"/>
          <w:b/>
          <w:lang w:val="el-GR"/>
        </w:rPr>
        <w:t>-20</w:t>
      </w:r>
      <w:r w:rsidR="00FC4C32">
        <w:rPr>
          <w:rFonts w:ascii="Calibri" w:hAnsi="Calibri"/>
          <w:b/>
          <w:lang w:val="en-US"/>
        </w:rPr>
        <w:t>2</w:t>
      </w:r>
      <w:r w:rsidR="002A08A0">
        <w:rPr>
          <w:rFonts w:ascii="Calibri" w:hAnsi="Calibri"/>
          <w:b/>
          <w:lang w:val="el-GR"/>
        </w:rPr>
        <w:t>6</w:t>
      </w:r>
    </w:p>
    <w:p w14:paraId="3603C42E" w14:textId="77777777" w:rsidR="006F20E6" w:rsidRPr="00E93393" w:rsidRDefault="006F20E6">
      <w:pPr>
        <w:jc w:val="center"/>
        <w:rPr>
          <w:rFonts w:ascii="Calibri" w:hAnsi="Calibri"/>
          <w:b/>
          <w:i/>
          <w:u w:val="single"/>
          <w:lang w:val="el-G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21"/>
      </w:tblGrid>
      <w:tr w:rsidR="006E034F" w:rsidRPr="007A59FE" w14:paraId="57AC8CF2" w14:textId="77777777" w:rsidTr="007A59FE">
        <w:trPr>
          <w:trHeight w:val="1192"/>
        </w:trPr>
        <w:tc>
          <w:tcPr>
            <w:tcW w:w="10421" w:type="dxa"/>
          </w:tcPr>
          <w:p w14:paraId="4989E750" w14:textId="77777777" w:rsidR="006E034F" w:rsidRPr="007A59FE" w:rsidRDefault="006E034F" w:rsidP="007A59FE">
            <w:pPr>
              <w:spacing w:before="60" w:after="60"/>
              <w:jc w:val="center"/>
              <w:rPr>
                <w:rFonts w:ascii="Calibri" w:hAnsi="Calibri"/>
                <w:b/>
                <w:spacing w:val="42"/>
                <w:sz w:val="34"/>
                <w:lang w:val="el-GR"/>
              </w:rPr>
            </w:pPr>
            <w:r w:rsidRPr="007A59FE">
              <w:rPr>
                <w:rFonts w:ascii="Calibri" w:hAnsi="Calibri"/>
                <w:b/>
                <w:spacing w:val="42"/>
                <w:sz w:val="34"/>
                <w:lang w:val="el-GR"/>
              </w:rPr>
              <w:t xml:space="preserve">Εισαγωγή φοιτητών </w:t>
            </w:r>
          </w:p>
          <w:p w14:paraId="4A7BBEAE" w14:textId="77777777" w:rsidR="006E034F" w:rsidRPr="007A59FE" w:rsidRDefault="006E034F" w:rsidP="007A59FE">
            <w:pPr>
              <w:spacing w:before="60" w:after="60"/>
              <w:jc w:val="center"/>
              <w:rPr>
                <w:rFonts w:ascii="Calibri" w:hAnsi="Calibri"/>
                <w:b/>
                <w:sz w:val="34"/>
                <w:lang w:val="el-GR"/>
              </w:rPr>
            </w:pPr>
            <w:r w:rsidRPr="007A59FE">
              <w:rPr>
                <w:rFonts w:ascii="Calibri" w:hAnsi="Calibri"/>
                <w:b/>
                <w:sz w:val="34"/>
                <w:lang w:val="el-GR"/>
              </w:rPr>
              <w:t xml:space="preserve">στα Προγράμματα Μεταπτυχιακών Σπουδών του τμήματος Φυσικής </w:t>
            </w:r>
          </w:p>
          <w:p w14:paraId="084EF228" w14:textId="268338C8" w:rsidR="006E034F" w:rsidRPr="00C12883" w:rsidRDefault="006E034F" w:rsidP="00A46D6A">
            <w:pPr>
              <w:spacing w:before="60" w:after="60"/>
              <w:jc w:val="center"/>
              <w:rPr>
                <w:rFonts w:ascii="Calibri" w:hAnsi="Calibri"/>
                <w:b/>
                <w:sz w:val="32"/>
                <w:lang w:val="el-GR"/>
              </w:rPr>
            </w:pPr>
            <w:r w:rsidRPr="007A59FE">
              <w:rPr>
                <w:rFonts w:ascii="Calibri" w:hAnsi="Calibri"/>
                <w:b/>
                <w:sz w:val="34"/>
                <w:lang w:val="el-GR"/>
              </w:rPr>
              <w:t xml:space="preserve">για το πανεπιστημιακό έτος </w:t>
            </w:r>
            <w:r w:rsidRPr="007A59FE">
              <w:rPr>
                <w:rFonts w:ascii="Calibri" w:hAnsi="Calibri"/>
                <w:b/>
                <w:spacing w:val="42"/>
                <w:sz w:val="34"/>
                <w:lang w:val="el-GR"/>
              </w:rPr>
              <w:t>20</w:t>
            </w:r>
            <w:r w:rsidR="00FC4C32">
              <w:rPr>
                <w:rFonts w:ascii="Calibri" w:hAnsi="Calibri"/>
                <w:b/>
                <w:spacing w:val="42"/>
                <w:sz w:val="34"/>
                <w:lang w:val="en-US"/>
              </w:rPr>
              <w:t>2</w:t>
            </w:r>
            <w:r w:rsidR="002A08A0">
              <w:rPr>
                <w:rFonts w:ascii="Calibri" w:hAnsi="Calibri"/>
                <w:b/>
                <w:spacing w:val="42"/>
                <w:sz w:val="34"/>
                <w:lang w:val="el-GR"/>
              </w:rPr>
              <w:t>6</w:t>
            </w:r>
            <w:r w:rsidRPr="007A59FE">
              <w:rPr>
                <w:rFonts w:ascii="Calibri" w:hAnsi="Calibri"/>
                <w:b/>
                <w:spacing w:val="42"/>
                <w:sz w:val="34"/>
                <w:lang w:val="el-GR"/>
              </w:rPr>
              <w:t>-20</w:t>
            </w:r>
            <w:r w:rsidR="001C4244">
              <w:rPr>
                <w:rFonts w:ascii="Calibri" w:hAnsi="Calibri"/>
                <w:b/>
                <w:spacing w:val="42"/>
                <w:sz w:val="34"/>
                <w:lang w:val="en-US"/>
              </w:rPr>
              <w:t>2</w:t>
            </w:r>
            <w:r w:rsidR="002A08A0">
              <w:rPr>
                <w:rFonts w:ascii="Calibri" w:hAnsi="Calibri"/>
                <w:b/>
                <w:spacing w:val="42"/>
                <w:sz w:val="34"/>
                <w:lang w:val="el-GR"/>
              </w:rPr>
              <w:t>7</w:t>
            </w:r>
          </w:p>
        </w:tc>
      </w:tr>
    </w:tbl>
    <w:p w14:paraId="11A80465" w14:textId="77777777" w:rsidR="006F20E6" w:rsidRPr="006E034F" w:rsidRDefault="006F20E6">
      <w:pPr>
        <w:jc w:val="center"/>
        <w:rPr>
          <w:rFonts w:ascii="Calibri" w:hAnsi="Calibri"/>
          <w:b/>
          <w:sz w:val="32"/>
          <w:lang w:val="el-GR"/>
        </w:rPr>
      </w:pPr>
    </w:p>
    <w:p w14:paraId="75BD606B" w14:textId="1DC14834" w:rsidR="006F20E6" w:rsidRPr="00E93393" w:rsidRDefault="006F20E6">
      <w:pPr>
        <w:jc w:val="both"/>
        <w:rPr>
          <w:rFonts w:ascii="Calibri" w:hAnsi="Calibri"/>
          <w:sz w:val="22"/>
          <w:lang w:val="el-GR"/>
        </w:rPr>
      </w:pPr>
      <w:r w:rsidRPr="00E93393">
        <w:rPr>
          <w:rFonts w:ascii="Calibri" w:hAnsi="Calibri"/>
          <w:sz w:val="22"/>
          <w:lang w:val="el-GR"/>
        </w:rPr>
        <w:t>Το Τμήμα Φυσικής ανακοινώνει τ</w:t>
      </w:r>
      <w:r w:rsidR="0035140A">
        <w:rPr>
          <w:rFonts w:ascii="Calibri" w:hAnsi="Calibri"/>
          <w:sz w:val="22"/>
          <w:lang w:val="el-GR"/>
        </w:rPr>
        <w:t>ι</w:t>
      </w:r>
      <w:r w:rsidRPr="00E93393">
        <w:rPr>
          <w:rFonts w:ascii="Calibri" w:hAnsi="Calibri"/>
          <w:sz w:val="22"/>
          <w:lang w:val="el-GR"/>
        </w:rPr>
        <w:t>ς διαδικασίες αξιολόγησης των υποψηφίων μεταπτυχιακών φοιτητών στα υπάρχοντα Προγράμματα Μεταπτυχιακών Σπουδών:</w:t>
      </w:r>
    </w:p>
    <w:p w14:paraId="7D28DEE1" w14:textId="77777777" w:rsidR="006F20E6" w:rsidRPr="00E93393" w:rsidRDefault="006F20E6">
      <w:pPr>
        <w:jc w:val="both"/>
        <w:rPr>
          <w:rFonts w:ascii="Calibri" w:hAnsi="Calibri"/>
          <w:sz w:val="22"/>
          <w:lang w:val="el-GR"/>
        </w:rPr>
      </w:pPr>
    </w:p>
    <w:tbl>
      <w:tblPr>
        <w:tblW w:w="0" w:type="auto"/>
        <w:tblInd w:w="95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46"/>
      </w:tblGrid>
      <w:tr w:rsidR="006F20E6" w:rsidRPr="00E93393" w14:paraId="7DCE329B" w14:textId="77777777" w:rsidTr="00A46D6A">
        <w:trPr>
          <w:trHeight w:val="366"/>
        </w:trPr>
        <w:tc>
          <w:tcPr>
            <w:tcW w:w="6946" w:type="dxa"/>
          </w:tcPr>
          <w:p w14:paraId="23FB613D" w14:textId="77777777" w:rsidR="006F20E6" w:rsidRPr="00E93393" w:rsidRDefault="006F20E6" w:rsidP="00A43376">
            <w:pPr>
              <w:spacing w:before="60" w:after="60"/>
              <w:jc w:val="both"/>
              <w:rPr>
                <w:rFonts w:ascii="Calibri" w:hAnsi="Calibri"/>
                <w:b/>
                <w:sz w:val="22"/>
                <w:lang w:val="el-GR"/>
              </w:rPr>
            </w:pPr>
            <w:r w:rsidRPr="00E93393">
              <w:rPr>
                <w:rFonts w:ascii="Calibri" w:hAnsi="Calibri"/>
                <w:b/>
                <w:sz w:val="22"/>
                <w:lang w:val="el-GR"/>
              </w:rPr>
              <w:t>1.    Ηλεκτρονική Φυσική (Ραδιοηλεκτρολογία)</w:t>
            </w:r>
          </w:p>
        </w:tc>
      </w:tr>
      <w:tr w:rsidR="006F20E6" w:rsidRPr="00E93393" w14:paraId="24818C45" w14:textId="77777777" w:rsidTr="00A46D6A">
        <w:tc>
          <w:tcPr>
            <w:tcW w:w="6946" w:type="dxa"/>
          </w:tcPr>
          <w:p w14:paraId="6A784F27" w14:textId="77777777" w:rsidR="006F20E6" w:rsidRPr="00E04304" w:rsidRDefault="006F20E6" w:rsidP="00E04304">
            <w:pPr>
              <w:jc w:val="both"/>
              <w:rPr>
                <w:rFonts w:ascii="Calibri" w:hAnsi="Calibri"/>
                <w:i/>
                <w:sz w:val="22"/>
                <w:lang w:val="en-US"/>
              </w:rPr>
            </w:pPr>
            <w:r w:rsidRPr="00E93393">
              <w:rPr>
                <w:rFonts w:ascii="Calibri" w:hAnsi="Calibri"/>
                <w:i/>
                <w:sz w:val="22"/>
                <w:lang w:val="el-GR"/>
              </w:rPr>
              <w:t xml:space="preserve">                                         Μέγιστος αριθμός φοιτητών : </w:t>
            </w:r>
            <w:r w:rsidR="00E04304">
              <w:rPr>
                <w:rFonts w:ascii="Calibri" w:hAnsi="Calibri"/>
                <w:i/>
                <w:sz w:val="22"/>
                <w:lang w:val="en-US"/>
              </w:rPr>
              <w:t>20</w:t>
            </w:r>
          </w:p>
        </w:tc>
      </w:tr>
    </w:tbl>
    <w:p w14:paraId="18EF0BA2" w14:textId="77777777" w:rsidR="006F20E6" w:rsidRPr="00E93393" w:rsidRDefault="006F20E6">
      <w:pPr>
        <w:ind w:left="720" w:firstLine="720"/>
        <w:jc w:val="both"/>
        <w:rPr>
          <w:rFonts w:ascii="Calibri" w:hAnsi="Calibri"/>
          <w:b/>
          <w:sz w:val="22"/>
          <w:lang w:val="el-GR"/>
        </w:rPr>
      </w:pPr>
    </w:p>
    <w:tbl>
      <w:tblPr>
        <w:tblW w:w="0" w:type="auto"/>
        <w:tblInd w:w="95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46"/>
      </w:tblGrid>
      <w:tr w:rsidR="006F20E6" w:rsidRPr="00A46D6A" w14:paraId="601468AF" w14:textId="77777777" w:rsidTr="00A46D6A">
        <w:tc>
          <w:tcPr>
            <w:tcW w:w="6946" w:type="dxa"/>
          </w:tcPr>
          <w:p w14:paraId="259E1427" w14:textId="77777777" w:rsidR="00A46D6A" w:rsidRDefault="006F20E6" w:rsidP="00A43376">
            <w:pPr>
              <w:spacing w:before="60" w:after="60"/>
              <w:jc w:val="both"/>
              <w:rPr>
                <w:rFonts w:ascii="Calibri" w:hAnsi="Calibri"/>
                <w:b/>
                <w:sz w:val="22"/>
                <w:lang w:val="el-GR"/>
              </w:rPr>
            </w:pPr>
            <w:r w:rsidRPr="00E93393">
              <w:rPr>
                <w:rFonts w:ascii="Calibri" w:hAnsi="Calibri"/>
                <w:b/>
                <w:sz w:val="22"/>
                <w:lang w:val="el-GR"/>
              </w:rPr>
              <w:t xml:space="preserve">2. </w:t>
            </w:r>
            <w:r w:rsidR="00A46D6A" w:rsidRPr="00A46D6A">
              <w:rPr>
                <w:rFonts w:ascii="Calibri" w:hAnsi="Calibri"/>
                <w:b/>
                <w:sz w:val="22"/>
                <w:lang w:val="el-GR"/>
              </w:rPr>
              <w:t>Φυσική Ατμοσφαιρικού Περιβάλλοντος και Παγκόσμιων Μεταβολών</w:t>
            </w:r>
            <w:r w:rsidRPr="00E93393">
              <w:rPr>
                <w:rFonts w:ascii="Calibri" w:hAnsi="Calibri"/>
                <w:b/>
                <w:sz w:val="22"/>
                <w:lang w:val="el-GR"/>
              </w:rPr>
              <w:t xml:space="preserve">   </w:t>
            </w:r>
          </w:p>
          <w:p w14:paraId="3C77EEE4" w14:textId="77777777" w:rsidR="006F20E6" w:rsidRPr="00E93393" w:rsidRDefault="00A46D6A" w:rsidP="00A46D6A">
            <w:pPr>
              <w:spacing w:before="60" w:after="60"/>
              <w:jc w:val="center"/>
              <w:rPr>
                <w:rFonts w:ascii="Calibri" w:hAnsi="Calibri"/>
                <w:b/>
                <w:sz w:val="22"/>
                <w:lang w:val="el-GR"/>
              </w:rPr>
            </w:pPr>
            <w:r>
              <w:rPr>
                <w:rFonts w:ascii="Calibri" w:hAnsi="Calibri"/>
                <w:b/>
                <w:sz w:val="22"/>
                <w:lang w:val="el-GR"/>
              </w:rPr>
              <w:t xml:space="preserve">(πρώην </w:t>
            </w:r>
            <w:r w:rsidR="006F20E6" w:rsidRPr="00E93393">
              <w:rPr>
                <w:rFonts w:ascii="Calibri" w:hAnsi="Calibri"/>
                <w:b/>
                <w:sz w:val="22"/>
                <w:lang w:val="el-GR"/>
              </w:rPr>
              <w:t>Φυσική του Περιβάλλοντος</w:t>
            </w:r>
            <w:r>
              <w:rPr>
                <w:rFonts w:ascii="Calibri" w:hAnsi="Calibri"/>
                <w:b/>
                <w:sz w:val="22"/>
                <w:lang w:val="el-GR"/>
              </w:rPr>
              <w:t>)</w:t>
            </w:r>
          </w:p>
        </w:tc>
      </w:tr>
      <w:tr w:rsidR="006F20E6" w:rsidRPr="00A46D6A" w14:paraId="5F0AD660" w14:textId="77777777" w:rsidTr="00A46D6A">
        <w:tc>
          <w:tcPr>
            <w:tcW w:w="6946" w:type="dxa"/>
          </w:tcPr>
          <w:p w14:paraId="0A00E2D6" w14:textId="77777777" w:rsidR="006F20E6" w:rsidRPr="00E93393" w:rsidRDefault="006F20E6">
            <w:pPr>
              <w:jc w:val="both"/>
              <w:rPr>
                <w:rFonts w:ascii="Calibri" w:hAnsi="Calibri"/>
                <w:i/>
                <w:sz w:val="22"/>
                <w:lang w:val="el-GR"/>
              </w:rPr>
            </w:pPr>
            <w:r w:rsidRPr="00E93393">
              <w:rPr>
                <w:rFonts w:ascii="Calibri" w:hAnsi="Calibri"/>
                <w:i/>
                <w:sz w:val="22"/>
                <w:lang w:val="el-GR"/>
              </w:rPr>
              <w:t xml:space="preserve">                                         Μέγιστος αριθμός φοιτητών : 10</w:t>
            </w:r>
          </w:p>
        </w:tc>
      </w:tr>
    </w:tbl>
    <w:p w14:paraId="3DCF0847" w14:textId="77777777" w:rsidR="006F20E6" w:rsidRPr="00E93393" w:rsidRDefault="006F20E6">
      <w:pPr>
        <w:ind w:left="720" w:firstLine="720"/>
        <w:jc w:val="both"/>
        <w:rPr>
          <w:rFonts w:ascii="Calibri" w:hAnsi="Calibri"/>
          <w:sz w:val="22"/>
          <w:lang w:val="el-GR"/>
        </w:rPr>
      </w:pPr>
    </w:p>
    <w:tbl>
      <w:tblPr>
        <w:tblW w:w="0" w:type="auto"/>
        <w:tblInd w:w="95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46"/>
      </w:tblGrid>
      <w:tr w:rsidR="006F20E6" w:rsidRPr="0035140A" w14:paraId="4CE0CDE0" w14:textId="77777777" w:rsidTr="00A46D6A">
        <w:tc>
          <w:tcPr>
            <w:tcW w:w="6946" w:type="dxa"/>
          </w:tcPr>
          <w:p w14:paraId="4A7D58BE" w14:textId="16BD39CC" w:rsidR="00A46D6A" w:rsidRDefault="006F20E6" w:rsidP="00A43376">
            <w:pPr>
              <w:spacing w:before="60" w:after="60"/>
              <w:jc w:val="both"/>
              <w:rPr>
                <w:rFonts w:ascii="Calibri" w:hAnsi="Calibri"/>
                <w:b/>
                <w:sz w:val="22"/>
                <w:lang w:val="el-GR"/>
              </w:rPr>
            </w:pPr>
            <w:r w:rsidRPr="00E93393">
              <w:rPr>
                <w:rFonts w:ascii="Calibri" w:hAnsi="Calibri"/>
                <w:b/>
                <w:sz w:val="22"/>
                <w:lang w:val="el-GR"/>
              </w:rPr>
              <w:t xml:space="preserve">3. </w:t>
            </w:r>
            <w:r w:rsidR="00A46D6A" w:rsidRPr="00A46D6A">
              <w:rPr>
                <w:rFonts w:ascii="Calibri" w:hAnsi="Calibri"/>
                <w:b/>
                <w:sz w:val="22"/>
                <w:lang w:val="el-GR"/>
              </w:rPr>
              <w:t xml:space="preserve">Προηγμένα </w:t>
            </w:r>
            <w:r w:rsidR="000C790B">
              <w:rPr>
                <w:rFonts w:ascii="Calibri" w:hAnsi="Calibri"/>
                <w:b/>
                <w:sz w:val="22"/>
                <w:lang w:val="el-GR"/>
              </w:rPr>
              <w:t>Λ</w:t>
            </w:r>
            <w:r w:rsidR="00A46D6A" w:rsidRPr="00A46D6A">
              <w:rPr>
                <w:rFonts w:ascii="Calibri" w:hAnsi="Calibri"/>
                <w:b/>
                <w:sz w:val="22"/>
                <w:lang w:val="el-GR"/>
              </w:rPr>
              <w:t>ειτουργικά Υλικά</w:t>
            </w:r>
            <w:r w:rsidRPr="00E93393">
              <w:rPr>
                <w:rFonts w:ascii="Calibri" w:hAnsi="Calibri"/>
                <w:b/>
                <w:sz w:val="22"/>
                <w:lang w:val="el-GR"/>
              </w:rPr>
              <w:t xml:space="preserve">   </w:t>
            </w:r>
          </w:p>
          <w:p w14:paraId="45C25FC4" w14:textId="77777777" w:rsidR="006F20E6" w:rsidRPr="00E93393" w:rsidRDefault="00A46D6A" w:rsidP="00A46D6A">
            <w:pPr>
              <w:spacing w:before="60" w:after="60"/>
              <w:jc w:val="center"/>
              <w:rPr>
                <w:rFonts w:ascii="Calibri" w:hAnsi="Calibri"/>
                <w:b/>
                <w:sz w:val="22"/>
                <w:lang w:val="el-GR"/>
              </w:rPr>
            </w:pPr>
            <w:r>
              <w:rPr>
                <w:rFonts w:ascii="Calibri" w:hAnsi="Calibri"/>
                <w:b/>
                <w:sz w:val="22"/>
                <w:lang w:val="el-GR"/>
              </w:rPr>
              <w:t xml:space="preserve">(πρώην </w:t>
            </w:r>
            <w:r w:rsidR="006F20E6" w:rsidRPr="00E93393">
              <w:rPr>
                <w:rFonts w:ascii="Calibri" w:hAnsi="Calibri"/>
                <w:b/>
                <w:sz w:val="22"/>
                <w:lang w:val="el-GR"/>
              </w:rPr>
              <w:t>Φυσική και Τεχνολογία Υλικών</w:t>
            </w:r>
            <w:r>
              <w:rPr>
                <w:rFonts w:ascii="Calibri" w:hAnsi="Calibri"/>
                <w:b/>
                <w:sz w:val="22"/>
                <w:lang w:val="el-GR"/>
              </w:rPr>
              <w:t>)</w:t>
            </w:r>
          </w:p>
        </w:tc>
      </w:tr>
      <w:tr w:rsidR="006F20E6" w:rsidRPr="00E93393" w14:paraId="25C7C27E" w14:textId="77777777" w:rsidTr="00A46D6A">
        <w:tc>
          <w:tcPr>
            <w:tcW w:w="6946" w:type="dxa"/>
          </w:tcPr>
          <w:p w14:paraId="6746E4E3" w14:textId="31F1EA70" w:rsidR="006F20E6" w:rsidRPr="00E93393" w:rsidRDefault="006F20E6">
            <w:pPr>
              <w:jc w:val="both"/>
              <w:rPr>
                <w:rFonts w:ascii="Calibri" w:hAnsi="Calibri"/>
                <w:i/>
                <w:sz w:val="22"/>
                <w:lang w:val="el-GR"/>
              </w:rPr>
            </w:pPr>
            <w:r w:rsidRPr="00E93393">
              <w:rPr>
                <w:rFonts w:ascii="Calibri" w:hAnsi="Calibri"/>
                <w:i/>
                <w:sz w:val="22"/>
                <w:lang w:val="el-GR"/>
              </w:rPr>
              <w:t xml:space="preserve">                                         Μέγιστος αριθμός φοιτητών : </w:t>
            </w:r>
            <w:r w:rsidR="004E44EF">
              <w:rPr>
                <w:rFonts w:ascii="Calibri" w:hAnsi="Calibri"/>
                <w:i/>
                <w:sz w:val="22"/>
                <w:lang w:val="el-GR"/>
              </w:rPr>
              <w:t>16</w:t>
            </w:r>
          </w:p>
        </w:tc>
      </w:tr>
    </w:tbl>
    <w:p w14:paraId="7B7D1012" w14:textId="77777777" w:rsidR="006F20E6" w:rsidRPr="00E93393" w:rsidRDefault="006F20E6">
      <w:pPr>
        <w:ind w:hanging="11"/>
        <w:jc w:val="both"/>
        <w:rPr>
          <w:rFonts w:ascii="Calibri" w:hAnsi="Calibri"/>
          <w:sz w:val="22"/>
          <w:lang w:val="el-GR"/>
        </w:rPr>
      </w:pPr>
    </w:p>
    <w:tbl>
      <w:tblPr>
        <w:tblW w:w="0" w:type="auto"/>
        <w:tblInd w:w="95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46"/>
      </w:tblGrid>
      <w:tr w:rsidR="006F20E6" w:rsidRPr="00E93393" w14:paraId="7D0E52FE" w14:textId="77777777" w:rsidTr="00A46D6A">
        <w:tc>
          <w:tcPr>
            <w:tcW w:w="6946" w:type="dxa"/>
          </w:tcPr>
          <w:p w14:paraId="07DE7A81" w14:textId="77777777" w:rsidR="006F20E6" w:rsidRPr="00E93393" w:rsidRDefault="006F20E6" w:rsidP="00A43376">
            <w:pPr>
              <w:spacing w:before="60" w:after="60"/>
              <w:jc w:val="both"/>
              <w:rPr>
                <w:rFonts w:ascii="Calibri" w:hAnsi="Calibri"/>
                <w:b/>
                <w:sz w:val="22"/>
                <w:lang w:val="el-GR"/>
              </w:rPr>
            </w:pPr>
            <w:r w:rsidRPr="00E93393">
              <w:rPr>
                <w:rFonts w:ascii="Calibri" w:hAnsi="Calibri"/>
                <w:b/>
                <w:sz w:val="22"/>
                <w:lang w:val="el-GR"/>
              </w:rPr>
              <w:t>4.    Υπολογιστική Φυσική</w:t>
            </w:r>
          </w:p>
        </w:tc>
      </w:tr>
      <w:tr w:rsidR="006F20E6" w:rsidRPr="00E93393" w14:paraId="01C02CE7" w14:textId="77777777" w:rsidTr="00A46D6A">
        <w:tc>
          <w:tcPr>
            <w:tcW w:w="6946" w:type="dxa"/>
          </w:tcPr>
          <w:p w14:paraId="2992D9F4" w14:textId="77777777" w:rsidR="006F20E6" w:rsidRPr="00C877CC" w:rsidRDefault="006F20E6" w:rsidP="00C877CC">
            <w:pPr>
              <w:jc w:val="both"/>
              <w:rPr>
                <w:rFonts w:ascii="Calibri" w:hAnsi="Calibri"/>
                <w:i/>
                <w:sz w:val="22"/>
                <w:lang w:val="en-US"/>
              </w:rPr>
            </w:pPr>
            <w:r w:rsidRPr="00E93393">
              <w:rPr>
                <w:rFonts w:ascii="Calibri" w:hAnsi="Calibri"/>
                <w:i/>
                <w:sz w:val="22"/>
                <w:lang w:val="el-GR"/>
              </w:rPr>
              <w:t xml:space="preserve">                                         Μέγιστος αριθμός φοιτητών :  </w:t>
            </w:r>
            <w:r w:rsidR="00C877CC">
              <w:rPr>
                <w:rFonts w:ascii="Calibri" w:hAnsi="Calibri"/>
                <w:i/>
                <w:sz w:val="22"/>
                <w:lang w:val="en-US"/>
              </w:rPr>
              <w:t>15</w:t>
            </w:r>
          </w:p>
        </w:tc>
      </w:tr>
    </w:tbl>
    <w:p w14:paraId="4487436E" w14:textId="77777777" w:rsidR="00E13ECB" w:rsidRPr="00E93393" w:rsidRDefault="00E13ECB" w:rsidP="00E13ECB">
      <w:pPr>
        <w:ind w:left="720" w:firstLine="720"/>
        <w:jc w:val="both"/>
        <w:rPr>
          <w:rFonts w:ascii="Calibri" w:hAnsi="Calibri"/>
          <w:sz w:val="22"/>
          <w:lang w:val="el-GR"/>
        </w:rPr>
      </w:pPr>
    </w:p>
    <w:tbl>
      <w:tblPr>
        <w:tblW w:w="0" w:type="auto"/>
        <w:tblInd w:w="95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946"/>
      </w:tblGrid>
      <w:tr w:rsidR="00E13ECB" w:rsidRPr="0035140A" w14:paraId="74F9F5B7" w14:textId="77777777" w:rsidTr="00A46D6A">
        <w:tc>
          <w:tcPr>
            <w:tcW w:w="6946" w:type="dxa"/>
          </w:tcPr>
          <w:p w14:paraId="14329E92" w14:textId="77777777" w:rsidR="00E13ECB" w:rsidRPr="00E13ECB" w:rsidRDefault="00E13ECB" w:rsidP="00E13ECB">
            <w:pPr>
              <w:spacing w:before="60" w:after="60"/>
              <w:jc w:val="both"/>
              <w:rPr>
                <w:rFonts w:ascii="Calibri" w:hAnsi="Calibri"/>
                <w:b/>
                <w:sz w:val="22"/>
                <w:lang w:val="el-GR"/>
              </w:rPr>
            </w:pPr>
            <w:r w:rsidRPr="00E13ECB">
              <w:rPr>
                <w:rFonts w:ascii="Calibri" w:hAnsi="Calibri"/>
                <w:b/>
                <w:sz w:val="22"/>
                <w:lang w:val="el-GR"/>
              </w:rPr>
              <w:t>5</w:t>
            </w:r>
            <w:r w:rsidRPr="00E93393">
              <w:rPr>
                <w:rFonts w:ascii="Calibri" w:hAnsi="Calibri"/>
                <w:b/>
                <w:sz w:val="22"/>
                <w:lang w:val="el-GR"/>
              </w:rPr>
              <w:t xml:space="preserve">.    </w:t>
            </w:r>
            <w:r w:rsidRPr="00E13ECB">
              <w:rPr>
                <w:rFonts w:asciiTheme="minorHAnsi" w:hAnsiTheme="minorHAnsi"/>
                <w:b/>
                <w:sz w:val="22"/>
                <w:lang w:val="el-GR"/>
              </w:rPr>
              <w:t>Υποατομική Φυσική και Τεχνολογικές Εφαρμογές</w:t>
            </w:r>
          </w:p>
        </w:tc>
      </w:tr>
      <w:tr w:rsidR="00E13ECB" w:rsidRPr="00E93393" w14:paraId="26EF39AA" w14:textId="77777777" w:rsidTr="00A46D6A">
        <w:tc>
          <w:tcPr>
            <w:tcW w:w="6946" w:type="dxa"/>
          </w:tcPr>
          <w:p w14:paraId="345473E7" w14:textId="77777777" w:rsidR="00E13ECB" w:rsidRPr="00E93393" w:rsidRDefault="00E13ECB" w:rsidP="00DF66E8">
            <w:pPr>
              <w:jc w:val="both"/>
              <w:rPr>
                <w:rFonts w:ascii="Calibri" w:hAnsi="Calibri"/>
                <w:i/>
                <w:sz w:val="22"/>
                <w:lang w:val="el-GR"/>
              </w:rPr>
            </w:pPr>
            <w:r w:rsidRPr="00E93393">
              <w:rPr>
                <w:rFonts w:ascii="Calibri" w:hAnsi="Calibri"/>
                <w:i/>
                <w:sz w:val="22"/>
                <w:lang w:val="el-GR"/>
              </w:rPr>
              <w:t xml:space="preserve">                                         Μέγιστος αριθμός φοιτητών : 20</w:t>
            </w:r>
          </w:p>
        </w:tc>
      </w:tr>
    </w:tbl>
    <w:p w14:paraId="510AAC70" w14:textId="77777777" w:rsidR="006F20E6" w:rsidRPr="00E93393" w:rsidRDefault="006F20E6">
      <w:pPr>
        <w:ind w:hanging="11"/>
        <w:jc w:val="both"/>
        <w:rPr>
          <w:rFonts w:ascii="Calibri" w:hAnsi="Calibri"/>
          <w:sz w:val="22"/>
          <w:lang w:val="el-GR"/>
        </w:rPr>
      </w:pPr>
    </w:p>
    <w:p w14:paraId="3B49ECAA" w14:textId="77777777" w:rsidR="002A08A0" w:rsidRDefault="002A08A0">
      <w:pPr>
        <w:ind w:hanging="11"/>
        <w:jc w:val="both"/>
        <w:rPr>
          <w:rFonts w:ascii="Calibri" w:hAnsi="Calibri"/>
          <w:sz w:val="22"/>
          <w:lang w:val="el-GR"/>
        </w:rPr>
      </w:pPr>
    </w:p>
    <w:p w14:paraId="3D48CCE5" w14:textId="52E877D4" w:rsidR="006F20E6" w:rsidRPr="00E93393" w:rsidRDefault="006F20E6">
      <w:pPr>
        <w:ind w:hanging="11"/>
        <w:jc w:val="both"/>
        <w:rPr>
          <w:rFonts w:ascii="Calibri" w:hAnsi="Calibri"/>
          <w:sz w:val="22"/>
          <w:lang w:val="el-GR"/>
        </w:rPr>
      </w:pPr>
      <w:r w:rsidRPr="00E93393">
        <w:rPr>
          <w:rFonts w:ascii="Calibri" w:hAnsi="Calibri"/>
          <w:sz w:val="22"/>
          <w:lang w:val="el-GR"/>
        </w:rPr>
        <w:t>Τα κριτήρια που θα ληφθούν υπόψη για την αξιολόγηση των φοιτητών είναι τα ακόλουθα:</w:t>
      </w:r>
    </w:p>
    <w:p w14:paraId="2CE951F9" w14:textId="77777777" w:rsidR="006F20E6" w:rsidRPr="00E93393" w:rsidRDefault="006F20E6">
      <w:pPr>
        <w:ind w:hanging="11"/>
        <w:jc w:val="both"/>
        <w:rPr>
          <w:rFonts w:ascii="Calibri" w:hAnsi="Calibri"/>
          <w:sz w:val="22"/>
          <w:lang w:val="el-GR"/>
        </w:rPr>
      </w:pPr>
    </w:p>
    <w:p w14:paraId="0DFA7CB3" w14:textId="77777777" w:rsidR="00592168" w:rsidRPr="00E93393" w:rsidRDefault="00592168" w:rsidP="00592168">
      <w:pPr>
        <w:jc w:val="both"/>
        <w:rPr>
          <w:rFonts w:ascii="Calibri" w:hAnsi="Calibri"/>
          <w:b/>
          <w:smallCaps/>
          <w:sz w:val="26"/>
          <w:szCs w:val="22"/>
          <w:u w:val="single"/>
          <w:lang w:val="el-GR"/>
        </w:rPr>
      </w:pPr>
      <w:r w:rsidRPr="00E93393">
        <w:rPr>
          <w:rFonts w:ascii="Calibri" w:hAnsi="Calibri"/>
          <w:b/>
          <w:smallCaps/>
          <w:sz w:val="26"/>
          <w:szCs w:val="22"/>
          <w:u w:val="single"/>
          <w:lang w:val="el-GR"/>
        </w:rPr>
        <w:t>1.   Προπτυχιακές Σπουδές</w:t>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p>
    <w:p w14:paraId="5D8E9E31" w14:textId="77777777" w:rsidR="00592168" w:rsidRPr="00E93393" w:rsidRDefault="00592168" w:rsidP="0037795C">
      <w:pPr>
        <w:spacing w:before="360" w:after="120"/>
        <w:jc w:val="both"/>
        <w:rPr>
          <w:rFonts w:ascii="Calibri" w:hAnsi="Calibri"/>
          <w:b/>
          <w:spacing w:val="-2"/>
          <w:sz w:val="22"/>
          <w:lang w:val="el-GR"/>
        </w:rPr>
      </w:pPr>
      <w:r w:rsidRPr="00E93393">
        <w:rPr>
          <w:rFonts w:ascii="Calibri" w:hAnsi="Calibri"/>
          <w:b/>
          <w:spacing w:val="-2"/>
          <w:sz w:val="22"/>
          <w:lang w:val="en-US"/>
        </w:rPr>
        <w:t>I</w:t>
      </w:r>
      <w:r w:rsidRPr="00E93393">
        <w:rPr>
          <w:rFonts w:ascii="Calibri" w:hAnsi="Calibri"/>
          <w:b/>
          <w:spacing w:val="-2"/>
          <w:sz w:val="22"/>
          <w:lang w:val="el-GR"/>
        </w:rPr>
        <w:t>. Πρόγραμμα Μεταπτυχιακών Σπουδών (ΠΜΣ) «Ηλεκτρονική Φυσική (Ραδιοηλεκτρολογία)»</w:t>
      </w:r>
    </w:p>
    <w:p w14:paraId="43579C5C" w14:textId="77777777" w:rsidR="006F20E6" w:rsidRDefault="006F20E6" w:rsidP="00002456">
      <w:pPr>
        <w:jc w:val="both"/>
        <w:rPr>
          <w:rFonts w:asciiTheme="minorHAnsi" w:hAnsiTheme="minorHAnsi" w:cs="Arial"/>
          <w:sz w:val="22"/>
          <w:szCs w:val="22"/>
          <w:lang w:val="el-GR"/>
        </w:rPr>
      </w:pPr>
      <w:r w:rsidRPr="00E93393">
        <w:rPr>
          <w:rFonts w:ascii="Calibri" w:hAnsi="Calibri"/>
          <w:sz w:val="22"/>
          <w:lang w:val="el-GR"/>
        </w:rPr>
        <w:t>Γίνονται δεκτοί απόφοιτοι Τμημάτων</w:t>
      </w:r>
      <w:r w:rsidR="00167643" w:rsidRPr="00167643">
        <w:rPr>
          <w:rFonts w:ascii="Calibri" w:hAnsi="Calibri"/>
          <w:sz w:val="22"/>
          <w:lang w:val="el-GR"/>
        </w:rPr>
        <w:t xml:space="preserve"> </w:t>
      </w:r>
      <w:r w:rsidR="00167643" w:rsidRPr="00167643">
        <w:rPr>
          <w:rFonts w:asciiTheme="minorHAnsi" w:hAnsiTheme="minorHAnsi" w:cs="Arial"/>
          <w:sz w:val="22"/>
          <w:szCs w:val="22"/>
          <w:lang w:val="el-GR"/>
        </w:rPr>
        <w:t>ΑΕΙ (Πανεπιστημίων και ΤΕΙ)</w:t>
      </w:r>
      <w:r w:rsidRPr="00E93393">
        <w:rPr>
          <w:rFonts w:ascii="Calibri" w:hAnsi="Calibri"/>
          <w:sz w:val="22"/>
          <w:lang w:val="el-GR"/>
        </w:rPr>
        <w:t xml:space="preserve"> Φυσικής, Επιστήμης </w:t>
      </w:r>
      <w:r w:rsidR="00DA4196" w:rsidRPr="00DA4196">
        <w:rPr>
          <w:rFonts w:ascii="Calibri" w:hAnsi="Calibri"/>
          <w:sz w:val="22"/>
          <w:lang w:val="el-GR"/>
        </w:rPr>
        <w:t>και Τεχνολογ</w:t>
      </w:r>
      <w:r w:rsidR="00DA4196">
        <w:rPr>
          <w:rFonts w:ascii="Calibri" w:hAnsi="Calibri"/>
          <w:sz w:val="22"/>
          <w:lang w:val="el-GR"/>
        </w:rPr>
        <w:t xml:space="preserve">ίας </w:t>
      </w:r>
      <w:r w:rsidRPr="00E93393">
        <w:rPr>
          <w:rFonts w:ascii="Calibri" w:hAnsi="Calibri"/>
          <w:sz w:val="22"/>
          <w:lang w:val="el-GR"/>
        </w:rPr>
        <w:t xml:space="preserve">Υπολογιστών, Πληροφορικής, </w:t>
      </w:r>
      <w:r w:rsidR="003F195E">
        <w:rPr>
          <w:rFonts w:ascii="Calibri" w:hAnsi="Calibri"/>
          <w:sz w:val="22"/>
          <w:lang w:val="el-GR"/>
        </w:rPr>
        <w:t>Τηλεπικοινωνιών</w:t>
      </w:r>
      <w:r w:rsidR="00D65568">
        <w:rPr>
          <w:rFonts w:ascii="Calibri" w:hAnsi="Calibri"/>
          <w:sz w:val="22"/>
          <w:lang w:val="el-GR"/>
        </w:rPr>
        <w:t xml:space="preserve">, </w:t>
      </w:r>
      <w:r w:rsidR="00B34D63" w:rsidRPr="00E93393">
        <w:rPr>
          <w:rFonts w:ascii="Calibri" w:hAnsi="Calibri"/>
          <w:sz w:val="22"/>
          <w:lang w:val="el-GR"/>
        </w:rPr>
        <w:t>Διοίκησης Τεχνολογίας</w:t>
      </w:r>
      <w:r w:rsidR="00167643" w:rsidRPr="00167643">
        <w:rPr>
          <w:rFonts w:ascii="Calibri" w:hAnsi="Calibri"/>
          <w:sz w:val="22"/>
          <w:lang w:val="el-GR"/>
        </w:rPr>
        <w:t xml:space="preserve">, </w:t>
      </w:r>
      <w:r w:rsidR="00167643" w:rsidRPr="00167643">
        <w:rPr>
          <w:rFonts w:asciiTheme="minorHAnsi" w:hAnsiTheme="minorHAnsi" w:cs="Arial"/>
          <w:sz w:val="22"/>
          <w:szCs w:val="22"/>
          <w:lang w:val="el-GR"/>
        </w:rPr>
        <w:t>Σχολής Ικάρων</w:t>
      </w:r>
      <w:r w:rsidR="00167643" w:rsidRPr="00E93393">
        <w:rPr>
          <w:rFonts w:ascii="Calibri" w:hAnsi="Calibri"/>
          <w:sz w:val="22"/>
          <w:lang w:val="el-GR"/>
        </w:rPr>
        <w:t xml:space="preserve"> </w:t>
      </w:r>
      <w:r w:rsidRPr="00E93393">
        <w:rPr>
          <w:rFonts w:ascii="Calibri" w:hAnsi="Calibri"/>
          <w:sz w:val="22"/>
          <w:lang w:val="el-GR"/>
        </w:rPr>
        <w:t>καθώς και των Τμημάτων Ηλεκτρολόγων Μηχανικών και Μηχανικών Υπολογιστών και Ηλεκτρονικών Μηχανικών και Μηχανικών Υπολογιστών</w:t>
      </w:r>
      <w:r w:rsidR="00167643" w:rsidRPr="00167643">
        <w:rPr>
          <w:rFonts w:ascii="Calibri" w:hAnsi="Calibri"/>
          <w:sz w:val="22"/>
          <w:lang w:val="el-GR"/>
        </w:rPr>
        <w:t>,</w:t>
      </w:r>
      <w:r w:rsidRPr="00E93393">
        <w:rPr>
          <w:rFonts w:ascii="Calibri" w:hAnsi="Calibri"/>
          <w:sz w:val="22"/>
          <w:lang w:val="el-GR"/>
        </w:rPr>
        <w:t xml:space="preserve"> </w:t>
      </w:r>
      <w:r w:rsidR="00167643" w:rsidRPr="00167643">
        <w:rPr>
          <w:rFonts w:asciiTheme="minorHAnsi" w:hAnsiTheme="minorHAnsi" w:cs="Arial"/>
          <w:sz w:val="22"/>
          <w:szCs w:val="22"/>
          <w:lang w:val="el-GR"/>
        </w:rPr>
        <w:t>της ημεδαπής και αναγνωρισμένων ομοταγών Ιδρυμάτων της αλλοδαπής.</w:t>
      </w:r>
    </w:p>
    <w:p w14:paraId="1316581B" w14:textId="77777777" w:rsidR="00927AE7" w:rsidRPr="00927AE7" w:rsidRDefault="00927AE7" w:rsidP="00C877CC">
      <w:pPr>
        <w:spacing w:before="120"/>
        <w:jc w:val="both"/>
        <w:rPr>
          <w:rFonts w:asciiTheme="minorHAnsi" w:hAnsiTheme="minorHAnsi" w:cs="MyriadPro-Regular"/>
          <w:color w:val="000000" w:themeColor="text1"/>
          <w:sz w:val="24"/>
          <w:szCs w:val="22"/>
          <w:lang w:val="el-GR"/>
        </w:rPr>
      </w:pPr>
      <w:r w:rsidRPr="00927AE7">
        <w:rPr>
          <w:rFonts w:asciiTheme="minorHAnsi" w:hAnsiTheme="minorHAnsi" w:cs="MyriadPro-Regular"/>
          <w:sz w:val="22"/>
          <w:lang w:val="el-GR"/>
        </w:rPr>
        <w:t>Αναγκαίες προϋποθέσεις για την εισαγωγή στο ΠΜΣ:</w:t>
      </w:r>
    </w:p>
    <w:p w14:paraId="5B3EBFC0" w14:textId="77777777" w:rsidR="00CE7FD7" w:rsidRPr="00927AE7" w:rsidRDefault="00CE7FD7" w:rsidP="00F526A1">
      <w:pPr>
        <w:pStyle w:val="ListParagraph"/>
        <w:numPr>
          <w:ilvl w:val="0"/>
          <w:numId w:val="7"/>
        </w:numPr>
        <w:jc w:val="both"/>
        <w:rPr>
          <w:lang w:val="el-GR"/>
        </w:rPr>
      </w:pPr>
      <w:r w:rsidRPr="00927AE7">
        <w:rPr>
          <w:rFonts w:cs="MyriadPro-Regular"/>
          <w:color w:val="000000" w:themeColor="text1"/>
          <w:lang w:val="el-GR"/>
        </w:rPr>
        <w:t xml:space="preserve">Οι υποψήφιοι να έχουν αποφοιτήσει με βαθμό πτυχίου μεγαλύτερο ή ίσου </w:t>
      </w:r>
      <w:r w:rsidRPr="00927AE7">
        <w:rPr>
          <w:rFonts w:cs="MyriadPro-Regular"/>
          <w:lang w:val="el-GR"/>
        </w:rPr>
        <w:t xml:space="preserve">του </w:t>
      </w:r>
      <w:r w:rsidRPr="00927AE7">
        <w:rPr>
          <w:rFonts w:cs="MyriadPro-Regular"/>
          <w:b/>
          <w:lang w:val="el-GR"/>
        </w:rPr>
        <w:t>6.</w:t>
      </w:r>
      <w:r w:rsidR="00927AE7" w:rsidRPr="00927AE7">
        <w:rPr>
          <w:rFonts w:cs="MyriadPro-Regular"/>
          <w:b/>
          <w:lang w:val="el-GR"/>
        </w:rPr>
        <w:t>0</w:t>
      </w:r>
      <w:r w:rsidRPr="00927AE7">
        <w:rPr>
          <w:rFonts w:cs="MyriadPro-Regular"/>
          <w:b/>
          <w:lang w:val="el-GR"/>
        </w:rPr>
        <w:t>/10</w:t>
      </w:r>
    </w:p>
    <w:p w14:paraId="114F0E95" w14:textId="77777777" w:rsidR="00927AE7" w:rsidRPr="00927AE7" w:rsidRDefault="00927AE7" w:rsidP="00F526A1">
      <w:pPr>
        <w:pStyle w:val="ListParagraph"/>
        <w:numPr>
          <w:ilvl w:val="0"/>
          <w:numId w:val="7"/>
        </w:numPr>
        <w:jc w:val="both"/>
        <w:rPr>
          <w:lang w:val="el-GR"/>
        </w:rPr>
      </w:pPr>
      <w:r w:rsidRPr="00927AE7">
        <w:rPr>
          <w:rFonts w:cs="MyriadPro-Regular"/>
          <w:lang w:val="el-GR"/>
        </w:rPr>
        <w:t>οι υποψήφιοι θα πρέπει να έχουν επαρκή γνώση της αγγλικής</w:t>
      </w:r>
      <w:r w:rsidR="000C75B5">
        <w:rPr>
          <w:rFonts w:cs="MyriadPro-Regular"/>
          <w:lang w:val="el-GR"/>
        </w:rPr>
        <w:t xml:space="preserve"> (επιπέδου τουλάχιστον Β2)</w:t>
      </w:r>
      <w:r w:rsidRPr="00927AE7">
        <w:rPr>
          <w:rFonts w:cs="MyriadPro-Regular"/>
          <w:lang w:val="el-GR"/>
        </w:rPr>
        <w:t>, ενώ οι αλλοδαποί επιπλέον να γνωρίζουν επαρκώς και την ελληνική γλώσσα</w:t>
      </w:r>
    </w:p>
    <w:p w14:paraId="20EF17D6" w14:textId="77777777" w:rsidR="00927AE7" w:rsidRPr="00927AE7" w:rsidRDefault="00927AE7" w:rsidP="00F526A1">
      <w:pPr>
        <w:pStyle w:val="ListParagraph"/>
        <w:numPr>
          <w:ilvl w:val="0"/>
          <w:numId w:val="7"/>
        </w:numPr>
        <w:spacing w:after="0"/>
        <w:ind w:left="714" w:hanging="357"/>
        <w:jc w:val="both"/>
        <w:rPr>
          <w:lang w:val="el-GR"/>
        </w:rPr>
      </w:pPr>
      <w:r w:rsidRPr="00927AE7">
        <w:rPr>
          <w:rFonts w:cs="MyriadPro-Regular"/>
          <w:lang w:val="el-GR"/>
        </w:rPr>
        <w:t>Υποψήφιοι των οποίων η κατάρτιση στην Ηλεκτρονική ή/και τις Τηλεπικοινωνίες κρίνεται μη επαρκής με βάση το πρόγραμμα σπουδών τους, οφείλουν να συμμετάσχουν σε ειδικές εξετάσεις σχετικών μαθημάτων</w:t>
      </w:r>
      <w:r w:rsidR="00DC468A" w:rsidRPr="00DC468A">
        <w:rPr>
          <w:rFonts w:ascii="Calibri" w:hAnsi="Calibri"/>
          <w:lang w:val="el-GR"/>
        </w:rPr>
        <w:t xml:space="preserve"> σε δύο προπτυχιακά μαθήματα του Τμήματος Φυσικής του ΑΠΘ. Τα μαθήματα αυτά είναι:</w:t>
      </w:r>
    </w:p>
    <w:p w14:paraId="0F723EF1" w14:textId="77777777" w:rsidR="00DC468A" w:rsidRPr="00DC468A" w:rsidRDefault="00DC468A" w:rsidP="00DC468A">
      <w:pPr>
        <w:ind w:left="1440"/>
        <w:jc w:val="both"/>
        <w:rPr>
          <w:rFonts w:ascii="Calibri" w:hAnsi="Calibri"/>
          <w:sz w:val="22"/>
          <w:lang w:val="el-GR"/>
        </w:rPr>
      </w:pPr>
      <w:r w:rsidRPr="00DC468A">
        <w:rPr>
          <w:rFonts w:ascii="Calibri" w:hAnsi="Calibri"/>
          <w:sz w:val="22"/>
          <w:lang w:val="el-GR"/>
        </w:rPr>
        <w:t>Ηλεκτρονικά Κυκλώματα (επιλογής 7</w:t>
      </w:r>
      <w:r w:rsidRPr="00DC468A">
        <w:rPr>
          <w:rFonts w:ascii="Calibri" w:hAnsi="Calibri"/>
          <w:sz w:val="22"/>
          <w:vertAlign w:val="superscript"/>
          <w:lang w:val="el-GR"/>
        </w:rPr>
        <w:t>ου</w:t>
      </w:r>
      <w:r w:rsidRPr="00DC468A">
        <w:rPr>
          <w:rFonts w:ascii="Calibri" w:hAnsi="Calibri"/>
          <w:sz w:val="22"/>
          <w:lang w:val="el-GR"/>
        </w:rPr>
        <w:t xml:space="preserve"> εξαμήνου) ή/και</w:t>
      </w:r>
    </w:p>
    <w:p w14:paraId="2CE560FE" w14:textId="6E58B754" w:rsidR="00DC468A" w:rsidRDefault="005A7BCB" w:rsidP="00DC468A">
      <w:pPr>
        <w:ind w:left="1440"/>
        <w:jc w:val="both"/>
        <w:rPr>
          <w:rFonts w:ascii="Calibri" w:hAnsi="Calibri"/>
          <w:sz w:val="22"/>
          <w:lang w:val="el-GR"/>
        </w:rPr>
      </w:pPr>
      <w:r w:rsidRPr="003E7429">
        <w:rPr>
          <w:rFonts w:ascii="Calibri" w:hAnsi="Calibri"/>
          <w:sz w:val="22"/>
          <w:lang w:val="el-GR"/>
        </w:rPr>
        <w:t>Τηλεπικοινωνιακά Συστήματα (επιλογής 7</w:t>
      </w:r>
      <w:r w:rsidRPr="003E7429">
        <w:rPr>
          <w:rFonts w:ascii="Calibri" w:hAnsi="Calibri"/>
          <w:sz w:val="22"/>
          <w:vertAlign w:val="superscript"/>
          <w:lang w:val="el-GR"/>
        </w:rPr>
        <w:t>ου</w:t>
      </w:r>
      <w:r w:rsidRPr="003E7429">
        <w:rPr>
          <w:rFonts w:ascii="Calibri" w:hAnsi="Calibri"/>
          <w:sz w:val="22"/>
          <w:lang w:val="el-GR"/>
        </w:rPr>
        <w:t xml:space="preserve"> εξαμήνου</w:t>
      </w:r>
      <w:r w:rsidR="00DC468A" w:rsidRPr="003E7429">
        <w:rPr>
          <w:rFonts w:ascii="Calibri" w:hAnsi="Calibri"/>
          <w:sz w:val="22"/>
          <w:lang w:val="el-GR"/>
        </w:rPr>
        <w:t>)</w:t>
      </w:r>
    </w:p>
    <w:p w14:paraId="76C6C803" w14:textId="77777777" w:rsidR="006F20E6" w:rsidRPr="00E93393" w:rsidRDefault="006F20E6" w:rsidP="006E3BDC">
      <w:pPr>
        <w:spacing w:before="120"/>
        <w:jc w:val="both"/>
        <w:rPr>
          <w:rFonts w:ascii="Calibri" w:hAnsi="Calibri"/>
          <w:sz w:val="22"/>
          <w:lang w:val="el-GR"/>
        </w:rPr>
      </w:pPr>
      <w:r w:rsidRPr="00E93393">
        <w:rPr>
          <w:rFonts w:ascii="Calibri" w:hAnsi="Calibri"/>
          <w:sz w:val="22"/>
          <w:lang w:val="el-GR"/>
        </w:rPr>
        <w:lastRenderedPageBreak/>
        <w:t xml:space="preserve">Τα κριτήρια επιλογής των μεταπτυχιακών φοιτητών του </w:t>
      </w:r>
      <w:r w:rsidR="007B5C61">
        <w:rPr>
          <w:rFonts w:ascii="Calibri" w:hAnsi="Calibri"/>
          <w:sz w:val="22"/>
          <w:lang w:val="el-GR"/>
        </w:rPr>
        <w:t>ΠΜΣ</w:t>
      </w:r>
      <w:r w:rsidR="00E93393">
        <w:rPr>
          <w:rFonts w:ascii="Calibri" w:hAnsi="Calibri"/>
          <w:sz w:val="22"/>
          <w:lang w:val="el-GR"/>
        </w:rPr>
        <w:t xml:space="preserve"> </w:t>
      </w:r>
      <w:r w:rsidRPr="00E93393">
        <w:rPr>
          <w:rFonts w:ascii="Calibri" w:hAnsi="Calibri"/>
          <w:sz w:val="22"/>
          <w:lang w:val="el-GR"/>
        </w:rPr>
        <w:t>«</w:t>
      </w:r>
      <w:r w:rsidRPr="00E93393">
        <w:rPr>
          <w:rFonts w:ascii="Calibri" w:hAnsi="Calibri"/>
          <w:spacing w:val="-2"/>
          <w:sz w:val="22"/>
          <w:lang w:val="el-GR"/>
        </w:rPr>
        <w:t>Ηλεκτρονική Φυσική (Ραδιοηλεκτρολογία)»</w:t>
      </w:r>
      <w:r w:rsidRPr="00E93393">
        <w:rPr>
          <w:rFonts w:ascii="Calibri" w:hAnsi="Calibri"/>
          <w:sz w:val="22"/>
          <w:lang w:val="el-GR"/>
        </w:rPr>
        <w:t xml:space="preserve">  είναι:</w:t>
      </w:r>
    </w:p>
    <w:p w14:paraId="42F40FD4" w14:textId="77777777" w:rsidR="006F20E6" w:rsidRPr="00E93393" w:rsidRDefault="00DA26DD" w:rsidP="00F526A1">
      <w:pPr>
        <w:numPr>
          <w:ilvl w:val="0"/>
          <w:numId w:val="1"/>
        </w:numPr>
        <w:jc w:val="both"/>
        <w:rPr>
          <w:rFonts w:ascii="Calibri" w:hAnsi="Calibri"/>
          <w:sz w:val="22"/>
          <w:lang w:val="el-GR"/>
        </w:rPr>
      </w:pPr>
      <w:r>
        <w:rPr>
          <w:rFonts w:ascii="Calibri" w:hAnsi="Calibri"/>
          <w:sz w:val="22"/>
          <w:lang w:val="el-GR"/>
        </w:rPr>
        <w:t>Β</w:t>
      </w:r>
      <w:r w:rsidR="006F20E6" w:rsidRPr="00E93393">
        <w:rPr>
          <w:rFonts w:ascii="Calibri" w:hAnsi="Calibri"/>
          <w:sz w:val="22"/>
          <w:lang w:val="el-GR"/>
        </w:rPr>
        <w:t>αθμός πτυχίου</w:t>
      </w:r>
      <w:r w:rsidR="003A2983">
        <w:rPr>
          <w:rFonts w:ascii="Calibri" w:hAnsi="Calibri"/>
          <w:sz w:val="22"/>
          <w:lang w:val="en-US"/>
        </w:rPr>
        <w:t>.</w:t>
      </w:r>
    </w:p>
    <w:p w14:paraId="281011DB" w14:textId="77777777" w:rsidR="006F20E6" w:rsidRPr="00E93393" w:rsidRDefault="003A2983" w:rsidP="00F526A1">
      <w:pPr>
        <w:numPr>
          <w:ilvl w:val="0"/>
          <w:numId w:val="1"/>
        </w:numPr>
        <w:jc w:val="both"/>
        <w:rPr>
          <w:rFonts w:ascii="Calibri" w:hAnsi="Calibri"/>
          <w:sz w:val="22"/>
          <w:lang w:val="el-GR"/>
        </w:rPr>
      </w:pPr>
      <w:r w:rsidRPr="003A2983">
        <w:rPr>
          <w:rFonts w:asciiTheme="minorHAnsi" w:hAnsiTheme="minorHAnsi" w:cs="MyriadPro-Regular"/>
          <w:sz w:val="22"/>
          <w:lang w:val="el-GR"/>
        </w:rPr>
        <w:t>Χρόνος απόκτησης πτυχίου σε σχέση με τον ελάχιστο απαιτούμενο.</w:t>
      </w:r>
    </w:p>
    <w:p w14:paraId="0B89D03C" w14:textId="77777777" w:rsidR="006F20E6" w:rsidRPr="00E93393" w:rsidRDefault="00C470FA" w:rsidP="00F526A1">
      <w:pPr>
        <w:numPr>
          <w:ilvl w:val="0"/>
          <w:numId w:val="1"/>
        </w:numPr>
        <w:jc w:val="both"/>
        <w:rPr>
          <w:rFonts w:ascii="Calibri" w:hAnsi="Calibri"/>
          <w:sz w:val="22"/>
          <w:lang w:val="el-GR"/>
        </w:rPr>
      </w:pPr>
      <w:r w:rsidRPr="00C470FA">
        <w:rPr>
          <w:rFonts w:asciiTheme="minorHAnsi" w:hAnsiTheme="minorHAnsi" w:cs="MyriadPro-Regular"/>
          <w:sz w:val="22"/>
          <w:lang w:val="el-GR"/>
        </w:rPr>
        <w:t>Βαθμολογία σε προπτυχιακά μαθήματα, που είναι σχετικά με το Π.Μ.Σ.</w:t>
      </w:r>
    </w:p>
    <w:p w14:paraId="410640D3" w14:textId="77777777" w:rsidR="006F20E6" w:rsidRPr="00C470FA" w:rsidRDefault="00C470FA" w:rsidP="00F526A1">
      <w:pPr>
        <w:numPr>
          <w:ilvl w:val="0"/>
          <w:numId w:val="1"/>
        </w:numPr>
        <w:jc w:val="both"/>
        <w:rPr>
          <w:rFonts w:asciiTheme="minorHAnsi" w:hAnsiTheme="minorHAnsi"/>
          <w:sz w:val="22"/>
          <w:szCs w:val="22"/>
          <w:lang w:val="el-GR"/>
        </w:rPr>
      </w:pPr>
      <w:r w:rsidRPr="00C470FA">
        <w:rPr>
          <w:rFonts w:asciiTheme="minorHAnsi" w:hAnsiTheme="minorHAnsi" w:cs="MyriadPro-Regular"/>
          <w:sz w:val="22"/>
          <w:szCs w:val="22"/>
          <w:lang w:val="el-GR"/>
        </w:rPr>
        <w:t>Επίδοση στην Πτυχιακή ή Διπλωματική Εργασία που είναι συναφής με το Π.Μ.Σ.</w:t>
      </w:r>
    </w:p>
    <w:p w14:paraId="27F1ACE1" w14:textId="77777777" w:rsidR="006F20E6" w:rsidRDefault="006F20E6" w:rsidP="00F526A1">
      <w:pPr>
        <w:numPr>
          <w:ilvl w:val="0"/>
          <w:numId w:val="1"/>
        </w:numPr>
        <w:jc w:val="both"/>
        <w:rPr>
          <w:rFonts w:ascii="Calibri" w:hAnsi="Calibri"/>
          <w:sz w:val="22"/>
          <w:lang w:val="el-GR"/>
        </w:rPr>
      </w:pPr>
      <w:r w:rsidRPr="00E93393">
        <w:rPr>
          <w:rFonts w:ascii="Calibri" w:hAnsi="Calibri"/>
          <w:sz w:val="22"/>
          <w:lang w:val="el-GR"/>
        </w:rPr>
        <w:t xml:space="preserve">Άλλα προσόντα, όπως </w:t>
      </w:r>
      <w:r w:rsidR="00DC468A" w:rsidRPr="00DC468A">
        <w:rPr>
          <w:rFonts w:asciiTheme="minorHAnsi" w:hAnsiTheme="minorHAnsi" w:cs="MyriadPro-Regular"/>
          <w:sz w:val="22"/>
          <w:lang w:val="el-GR"/>
        </w:rPr>
        <w:t>επαγγελματική εμπειρία σε συναφές αντικείμενο</w:t>
      </w:r>
      <w:r w:rsidR="00DA26DD">
        <w:rPr>
          <w:rFonts w:ascii="Calibri" w:hAnsi="Calibri"/>
          <w:sz w:val="22"/>
          <w:lang w:val="el-GR"/>
        </w:rPr>
        <w:t xml:space="preserve">, </w:t>
      </w:r>
      <w:r w:rsidR="00DC468A" w:rsidRPr="00DC468A">
        <w:rPr>
          <w:rFonts w:asciiTheme="minorHAnsi" w:hAnsiTheme="minorHAnsi" w:cs="MyriadPro-Regular"/>
          <w:sz w:val="22"/>
          <w:lang w:val="el-GR"/>
        </w:rPr>
        <w:t>ερευνητική εμπειρία</w:t>
      </w:r>
      <w:r w:rsidR="005C67E4" w:rsidRPr="005C67E4">
        <w:rPr>
          <w:rFonts w:asciiTheme="minorHAnsi" w:hAnsiTheme="minorHAnsi" w:cs="MyriadPro-Regular"/>
          <w:sz w:val="22"/>
          <w:lang w:val="el-GR"/>
        </w:rPr>
        <w:t>,</w:t>
      </w:r>
      <w:r w:rsidR="00DC468A" w:rsidRPr="00DC468A">
        <w:rPr>
          <w:rFonts w:ascii="Calibri" w:hAnsi="Calibri"/>
          <w:sz w:val="24"/>
          <w:lang w:val="el-GR"/>
        </w:rPr>
        <w:t xml:space="preserve"> </w:t>
      </w:r>
      <w:r w:rsidRPr="00E93393">
        <w:rPr>
          <w:rFonts w:ascii="Calibri" w:hAnsi="Calibri"/>
          <w:sz w:val="22"/>
          <w:lang w:val="el-GR"/>
        </w:rPr>
        <w:t>δημοσιεύσεις</w:t>
      </w:r>
      <w:r w:rsidR="00DC468A" w:rsidRPr="00DC468A">
        <w:rPr>
          <w:rFonts w:asciiTheme="minorHAnsi" w:hAnsiTheme="minorHAnsi" w:cs="MyriadPro-Regular"/>
          <w:lang w:val="el-GR"/>
        </w:rPr>
        <w:t xml:space="preserve"> </w:t>
      </w:r>
      <w:r w:rsidR="00DC468A" w:rsidRPr="00DC468A">
        <w:rPr>
          <w:rFonts w:asciiTheme="minorHAnsi" w:hAnsiTheme="minorHAnsi" w:cs="MyriadPro-Regular"/>
          <w:sz w:val="22"/>
          <w:lang w:val="el-GR"/>
        </w:rPr>
        <w:t>και συγγραφική δραστηριότητα</w:t>
      </w:r>
      <w:r w:rsidRPr="00E93393">
        <w:rPr>
          <w:rFonts w:ascii="Calibri" w:hAnsi="Calibri"/>
          <w:sz w:val="22"/>
          <w:lang w:val="el-GR"/>
        </w:rPr>
        <w:t xml:space="preserve">, εργασίες, </w:t>
      </w:r>
      <w:r w:rsidR="00DA26DD">
        <w:rPr>
          <w:rFonts w:ascii="Calibri" w:hAnsi="Calibri"/>
          <w:sz w:val="22"/>
          <w:lang w:val="el-GR"/>
        </w:rPr>
        <w:t xml:space="preserve">άλλα </w:t>
      </w:r>
      <w:r w:rsidRPr="00E93393">
        <w:rPr>
          <w:rFonts w:ascii="Calibri" w:hAnsi="Calibri"/>
          <w:sz w:val="22"/>
          <w:lang w:val="el-GR"/>
        </w:rPr>
        <w:t xml:space="preserve"> πτυχί</w:t>
      </w:r>
      <w:r w:rsidR="00DA26DD">
        <w:rPr>
          <w:rFonts w:ascii="Calibri" w:hAnsi="Calibri"/>
          <w:sz w:val="22"/>
          <w:lang w:val="el-GR"/>
        </w:rPr>
        <w:t>α</w:t>
      </w:r>
      <w:r w:rsidR="00AB5A74" w:rsidRPr="00AB5A74">
        <w:rPr>
          <w:rFonts w:ascii="Calibri" w:hAnsi="Calibri"/>
          <w:sz w:val="22"/>
          <w:lang w:val="el-GR"/>
        </w:rPr>
        <w:t xml:space="preserve"> </w:t>
      </w:r>
      <w:r w:rsidR="00AB5A74">
        <w:rPr>
          <w:rFonts w:ascii="Calibri" w:hAnsi="Calibri"/>
          <w:sz w:val="22"/>
          <w:lang w:val="el-GR"/>
        </w:rPr>
        <w:t>κλπ</w:t>
      </w:r>
      <w:r w:rsidRPr="00E93393">
        <w:rPr>
          <w:rFonts w:ascii="Calibri" w:hAnsi="Calibri"/>
          <w:sz w:val="22"/>
          <w:lang w:val="el-GR"/>
        </w:rPr>
        <w:t>.</w:t>
      </w:r>
    </w:p>
    <w:p w14:paraId="7D81FF7D" w14:textId="77777777" w:rsidR="00DC468A" w:rsidRPr="00DC468A" w:rsidRDefault="00DC468A" w:rsidP="00F526A1">
      <w:pPr>
        <w:numPr>
          <w:ilvl w:val="0"/>
          <w:numId w:val="1"/>
        </w:numPr>
        <w:jc w:val="both"/>
        <w:rPr>
          <w:rFonts w:ascii="Calibri" w:hAnsi="Calibri"/>
          <w:sz w:val="22"/>
          <w:lang w:val="el-GR"/>
        </w:rPr>
      </w:pPr>
      <w:r w:rsidRPr="00DC468A">
        <w:rPr>
          <w:rFonts w:asciiTheme="minorHAnsi" w:hAnsiTheme="minorHAnsi" w:cs="MyriadPro-Regular"/>
          <w:sz w:val="22"/>
          <w:lang w:val="el-GR"/>
        </w:rPr>
        <w:t>Επίδοση στην εισαγωγική εξέταση των ειδικών μαθημάτων. Στην περίπτωση που ο υποψήφιος δεν εξετάζεται επειδή η κατάρτισή του κρίνεται επαρκής στα παραπάνω θέματα, λαμβάνονται υπόψη οι αντίστοιχοι βαθμοί επίδοσης κατά τις προπτυχιακές σπουδές του.</w:t>
      </w:r>
    </w:p>
    <w:p w14:paraId="7F3350BF" w14:textId="77777777" w:rsidR="00DC468A" w:rsidRPr="00DC468A" w:rsidRDefault="00DC468A" w:rsidP="00F526A1">
      <w:pPr>
        <w:numPr>
          <w:ilvl w:val="0"/>
          <w:numId w:val="1"/>
        </w:numPr>
        <w:jc w:val="both"/>
        <w:rPr>
          <w:rFonts w:ascii="Calibri" w:hAnsi="Calibri"/>
          <w:sz w:val="22"/>
          <w:szCs w:val="22"/>
          <w:lang w:val="el-GR"/>
        </w:rPr>
      </w:pPr>
      <w:r w:rsidRPr="00DC468A">
        <w:rPr>
          <w:rFonts w:asciiTheme="minorHAnsi" w:hAnsiTheme="minorHAnsi" w:cs="MyriadPro-Regular"/>
          <w:sz w:val="22"/>
          <w:szCs w:val="22"/>
          <w:lang w:val="el-GR"/>
        </w:rPr>
        <w:t>Συνέντευξη από την Τριμελή Επιτροπή Αξιολόγησης και Εξέτασης</w:t>
      </w:r>
      <w:r w:rsidR="009274AA" w:rsidRPr="009274AA">
        <w:rPr>
          <w:rFonts w:asciiTheme="minorHAnsi" w:hAnsiTheme="minorHAnsi" w:cs="MyriadPro-Regular"/>
          <w:sz w:val="22"/>
          <w:szCs w:val="22"/>
          <w:lang w:val="el-GR"/>
        </w:rPr>
        <w:t>.</w:t>
      </w:r>
    </w:p>
    <w:p w14:paraId="6EADB6C8" w14:textId="77777777" w:rsidR="00DC468A" w:rsidRDefault="00DC468A" w:rsidP="00DC468A">
      <w:pPr>
        <w:jc w:val="both"/>
        <w:rPr>
          <w:rFonts w:ascii="Calibri" w:hAnsi="Calibri"/>
          <w:sz w:val="22"/>
          <w:lang w:val="el-GR"/>
        </w:rPr>
      </w:pPr>
    </w:p>
    <w:p w14:paraId="1949F931" w14:textId="77777777" w:rsidR="000B491A" w:rsidRPr="007E464F" w:rsidRDefault="00E33651" w:rsidP="000B491A">
      <w:pPr>
        <w:jc w:val="both"/>
        <w:rPr>
          <w:rFonts w:asciiTheme="minorHAnsi" w:hAnsiTheme="minorHAnsi" w:cs="MyriadPro-Regular"/>
          <w:sz w:val="22"/>
          <w:szCs w:val="22"/>
          <w:lang w:val="el-GR"/>
        </w:rPr>
      </w:pPr>
      <w:r w:rsidRPr="007E464F">
        <w:rPr>
          <w:rFonts w:asciiTheme="minorHAnsi" w:hAnsiTheme="minorHAnsi" w:cs="MyriadPro-Regular"/>
          <w:sz w:val="22"/>
          <w:szCs w:val="22"/>
          <w:lang w:val="el-GR"/>
        </w:rPr>
        <w:t xml:space="preserve">Δεκτές γίνονται και αιτήσεις </w:t>
      </w:r>
      <w:r w:rsidR="000B491A" w:rsidRPr="007E464F">
        <w:rPr>
          <w:rFonts w:asciiTheme="minorHAnsi" w:hAnsiTheme="minorHAnsi" w:cs="MyriadPro-Regular"/>
          <w:sz w:val="22"/>
          <w:szCs w:val="22"/>
          <w:lang w:val="el-GR"/>
        </w:rPr>
        <w:t>αποφοίτων τμημάτων ή σχολών που δεν αναφέρονται στην πρόσκληση,</w:t>
      </w:r>
      <w:r w:rsidRPr="007E464F">
        <w:rPr>
          <w:rFonts w:asciiTheme="minorHAnsi" w:hAnsiTheme="minorHAnsi" w:cs="MyriadPro-Regular"/>
          <w:sz w:val="22"/>
          <w:szCs w:val="22"/>
          <w:lang w:val="el-GR"/>
        </w:rPr>
        <w:t xml:space="preserve"> αλλά είναι συναφούς γνωστικού αντικειμένου. Στις περιπτώσεις αυτές η συνάφεια</w:t>
      </w:r>
      <w:r w:rsidR="000B491A" w:rsidRPr="007E464F">
        <w:rPr>
          <w:rFonts w:asciiTheme="minorHAnsi" w:hAnsiTheme="minorHAnsi" w:cs="MyriadPro-Regular"/>
          <w:sz w:val="22"/>
          <w:szCs w:val="22"/>
          <w:lang w:val="el-GR"/>
        </w:rPr>
        <w:t xml:space="preserve"> κρίνεται από την Τριμελή Επιτροπή Επιλογής και Εξέτασης. </w:t>
      </w:r>
      <w:r w:rsidRPr="007E464F">
        <w:rPr>
          <w:rFonts w:asciiTheme="minorHAnsi" w:hAnsiTheme="minorHAnsi" w:cs="MyriadPro-Regular"/>
          <w:sz w:val="22"/>
          <w:szCs w:val="22"/>
          <w:lang w:val="el-GR"/>
        </w:rPr>
        <w:t>Εφόσον</w:t>
      </w:r>
      <w:r w:rsidR="000B491A" w:rsidRPr="007E464F">
        <w:rPr>
          <w:rFonts w:asciiTheme="minorHAnsi" w:hAnsiTheme="minorHAnsi" w:cs="MyriadPro-Regular"/>
          <w:sz w:val="22"/>
          <w:szCs w:val="22"/>
          <w:lang w:val="el-GR"/>
        </w:rPr>
        <w:t xml:space="preserve"> το τμήμα ή η σχολή αποφοίτησης </w:t>
      </w:r>
      <w:r w:rsidRPr="007E464F">
        <w:rPr>
          <w:rFonts w:asciiTheme="minorHAnsi" w:hAnsiTheme="minorHAnsi" w:cs="MyriadPro-Regular"/>
          <w:sz w:val="22"/>
          <w:szCs w:val="22"/>
          <w:lang w:val="el-GR"/>
        </w:rPr>
        <w:t>κριθεί</w:t>
      </w:r>
      <w:r w:rsidR="000B491A" w:rsidRPr="007E464F">
        <w:rPr>
          <w:rFonts w:asciiTheme="minorHAnsi" w:hAnsiTheme="minorHAnsi" w:cs="MyriadPro-Regular"/>
          <w:sz w:val="22"/>
          <w:szCs w:val="22"/>
          <w:lang w:val="el-GR"/>
        </w:rPr>
        <w:t xml:space="preserve"> συναφής, αποφασίζεται η πιθανή συμμετοχή στις ειδικές εξετάσεις</w:t>
      </w:r>
      <w:r w:rsidR="000B491A" w:rsidRPr="007E464F">
        <w:rPr>
          <w:rFonts w:ascii="Calibri" w:hAnsi="Calibri"/>
          <w:sz w:val="22"/>
          <w:lang w:val="el-GR"/>
        </w:rPr>
        <w:t xml:space="preserve"> στα παρακάτω τρία προπτυχιακά μαθήματα:</w:t>
      </w:r>
    </w:p>
    <w:p w14:paraId="45E97AE2" w14:textId="77777777" w:rsidR="00AD3E89" w:rsidRPr="003E7429" w:rsidRDefault="00AD3E89">
      <w:pPr>
        <w:ind w:firstLine="720"/>
        <w:jc w:val="both"/>
        <w:rPr>
          <w:rFonts w:ascii="Calibri" w:hAnsi="Calibri"/>
          <w:sz w:val="22"/>
          <w:lang w:val="el-GR"/>
        </w:rPr>
      </w:pPr>
      <w:r w:rsidRPr="003E7429">
        <w:rPr>
          <w:rFonts w:ascii="Calibri" w:hAnsi="Calibri"/>
          <w:sz w:val="22"/>
          <w:lang w:val="el-GR"/>
        </w:rPr>
        <w:t xml:space="preserve">Ηλεκτρονικά Κυκλώματα (επιλογής </w:t>
      </w:r>
      <w:r w:rsidR="00D46FF2" w:rsidRPr="003E7429">
        <w:rPr>
          <w:rFonts w:ascii="Calibri" w:hAnsi="Calibri"/>
          <w:sz w:val="22"/>
          <w:lang w:val="el-GR"/>
        </w:rPr>
        <w:t>7</w:t>
      </w:r>
      <w:r w:rsidRPr="003E7429">
        <w:rPr>
          <w:rFonts w:ascii="Calibri" w:hAnsi="Calibri"/>
          <w:sz w:val="22"/>
          <w:vertAlign w:val="superscript"/>
          <w:lang w:val="el-GR"/>
        </w:rPr>
        <w:t>ου</w:t>
      </w:r>
      <w:r w:rsidRPr="003E7429">
        <w:rPr>
          <w:rFonts w:ascii="Calibri" w:hAnsi="Calibri"/>
          <w:sz w:val="22"/>
          <w:lang w:val="el-GR"/>
        </w:rPr>
        <w:t xml:space="preserve"> εξαμήνου)</w:t>
      </w:r>
    </w:p>
    <w:p w14:paraId="291BFEC7" w14:textId="77777777" w:rsidR="006F20E6" w:rsidRPr="003E7429" w:rsidRDefault="00C14887">
      <w:pPr>
        <w:ind w:firstLine="720"/>
        <w:jc w:val="both"/>
        <w:rPr>
          <w:rFonts w:ascii="Calibri" w:hAnsi="Calibri"/>
          <w:sz w:val="22"/>
          <w:lang w:val="el-GR"/>
        </w:rPr>
      </w:pPr>
      <w:r w:rsidRPr="003E7429">
        <w:rPr>
          <w:rFonts w:ascii="Calibri" w:hAnsi="Calibri"/>
          <w:sz w:val="22"/>
          <w:lang w:val="el-GR"/>
        </w:rPr>
        <w:t xml:space="preserve">Ηλεκτρομαγνητισμός </w:t>
      </w:r>
      <w:r w:rsidR="006F20E6" w:rsidRPr="003E7429">
        <w:rPr>
          <w:rFonts w:ascii="Calibri" w:hAnsi="Calibri"/>
          <w:sz w:val="22"/>
          <w:lang w:val="el-GR"/>
        </w:rPr>
        <w:t xml:space="preserve">(υποχρεωτικό </w:t>
      </w:r>
      <w:r w:rsidRPr="003E7429">
        <w:rPr>
          <w:rFonts w:ascii="Calibri" w:hAnsi="Calibri"/>
          <w:sz w:val="22"/>
          <w:lang w:val="el-GR"/>
        </w:rPr>
        <w:t>6</w:t>
      </w:r>
      <w:r w:rsidR="006F20E6" w:rsidRPr="003E7429">
        <w:rPr>
          <w:rFonts w:ascii="Calibri" w:hAnsi="Calibri"/>
          <w:sz w:val="22"/>
          <w:vertAlign w:val="superscript"/>
          <w:lang w:val="el-GR"/>
        </w:rPr>
        <w:t>ου</w:t>
      </w:r>
      <w:r w:rsidR="006F20E6" w:rsidRPr="003E7429">
        <w:rPr>
          <w:rFonts w:ascii="Calibri" w:hAnsi="Calibri"/>
          <w:sz w:val="22"/>
          <w:lang w:val="el-GR"/>
        </w:rPr>
        <w:t xml:space="preserve"> εξαμήνου)</w:t>
      </w:r>
    </w:p>
    <w:p w14:paraId="3209E77E" w14:textId="2F1A1C96" w:rsidR="006F20E6" w:rsidRPr="007E464F" w:rsidRDefault="00C14887">
      <w:pPr>
        <w:ind w:firstLine="720"/>
        <w:jc w:val="both"/>
        <w:rPr>
          <w:rFonts w:ascii="Calibri" w:hAnsi="Calibri"/>
          <w:sz w:val="22"/>
          <w:lang w:val="el-GR"/>
        </w:rPr>
      </w:pPr>
      <w:r w:rsidRPr="003E7429">
        <w:rPr>
          <w:rFonts w:ascii="Calibri" w:hAnsi="Calibri"/>
          <w:sz w:val="22"/>
          <w:lang w:val="el-GR"/>
        </w:rPr>
        <w:t>Τηλεπικοινωνι</w:t>
      </w:r>
      <w:r w:rsidR="00084C0E" w:rsidRPr="003E7429">
        <w:rPr>
          <w:rFonts w:ascii="Calibri" w:hAnsi="Calibri"/>
          <w:sz w:val="22"/>
          <w:lang w:val="el-GR"/>
        </w:rPr>
        <w:t>ακά Συστήματα</w:t>
      </w:r>
      <w:r w:rsidR="006F20E6" w:rsidRPr="003E7429">
        <w:rPr>
          <w:rFonts w:ascii="Calibri" w:hAnsi="Calibri"/>
          <w:sz w:val="22"/>
          <w:lang w:val="el-GR"/>
        </w:rPr>
        <w:t xml:space="preserve"> (</w:t>
      </w:r>
      <w:r w:rsidRPr="003E7429">
        <w:rPr>
          <w:rFonts w:ascii="Calibri" w:hAnsi="Calibri"/>
          <w:sz w:val="22"/>
          <w:lang w:val="el-GR"/>
        </w:rPr>
        <w:t xml:space="preserve">επιλογής </w:t>
      </w:r>
      <w:r w:rsidR="00084C0E" w:rsidRPr="003E7429">
        <w:rPr>
          <w:rFonts w:ascii="Calibri" w:hAnsi="Calibri"/>
          <w:sz w:val="22"/>
          <w:lang w:val="el-GR"/>
        </w:rPr>
        <w:t>7</w:t>
      </w:r>
      <w:r w:rsidR="006F20E6" w:rsidRPr="003E7429">
        <w:rPr>
          <w:rFonts w:ascii="Calibri" w:hAnsi="Calibri"/>
          <w:sz w:val="22"/>
          <w:vertAlign w:val="superscript"/>
          <w:lang w:val="el-GR"/>
        </w:rPr>
        <w:t>ου</w:t>
      </w:r>
      <w:r w:rsidR="006F20E6" w:rsidRPr="003E7429">
        <w:rPr>
          <w:rFonts w:ascii="Calibri" w:hAnsi="Calibri"/>
          <w:sz w:val="22"/>
          <w:lang w:val="el-GR"/>
        </w:rPr>
        <w:t xml:space="preserve"> εξαμήνου)</w:t>
      </w:r>
    </w:p>
    <w:p w14:paraId="4102A663" w14:textId="77777777" w:rsidR="00904630" w:rsidRDefault="00904630" w:rsidP="00904630">
      <w:pPr>
        <w:spacing w:before="60"/>
        <w:jc w:val="both"/>
        <w:rPr>
          <w:rFonts w:ascii="Calibri" w:hAnsi="Calibri"/>
          <w:sz w:val="22"/>
          <w:lang w:val="el-GR"/>
        </w:rPr>
      </w:pPr>
      <w:r w:rsidRPr="007E464F">
        <w:rPr>
          <w:rFonts w:ascii="Calibri" w:hAnsi="Calibri"/>
          <w:sz w:val="22"/>
          <w:lang w:val="el-GR"/>
        </w:rPr>
        <w:t xml:space="preserve">Οι </w:t>
      </w:r>
      <w:r w:rsidRPr="007E464F">
        <w:rPr>
          <w:rFonts w:ascii="Calibri" w:hAnsi="Calibri"/>
          <w:sz w:val="22"/>
          <w:u w:val="single"/>
          <w:lang w:val="el-GR"/>
        </w:rPr>
        <w:t>ειδικές εξετάσεις</w:t>
      </w:r>
      <w:r w:rsidRPr="007E464F">
        <w:rPr>
          <w:rFonts w:ascii="Calibri" w:hAnsi="Calibri"/>
          <w:sz w:val="22"/>
          <w:lang w:val="el-GR"/>
        </w:rPr>
        <w:t xml:space="preserve"> αποτελούν ένα </w:t>
      </w:r>
      <w:proofErr w:type="spellStart"/>
      <w:r w:rsidRPr="007E464F">
        <w:rPr>
          <w:rFonts w:ascii="Calibri" w:hAnsi="Calibri"/>
          <w:sz w:val="22"/>
          <w:lang w:val="el-GR"/>
        </w:rPr>
        <w:t>προστάδιο</w:t>
      </w:r>
      <w:proofErr w:type="spellEnd"/>
      <w:r w:rsidRPr="007E464F">
        <w:rPr>
          <w:rFonts w:ascii="Calibri" w:hAnsi="Calibri"/>
          <w:sz w:val="22"/>
          <w:lang w:val="el-GR"/>
        </w:rPr>
        <w:t xml:space="preserve"> στη διαδικασία εισαγωγής. Μόνο σε περίπτωση επιτυχίας (βαθμοί πάνω από τη βάση και στα 3 μαθήματα), ο υποψήφιος θεωρείται συνυποψήφιος με τους υπόλοιπους υποψηφίους.</w:t>
      </w:r>
    </w:p>
    <w:p w14:paraId="1DB60719" w14:textId="77777777" w:rsidR="00592168" w:rsidRPr="00E93393" w:rsidRDefault="00592168" w:rsidP="000604BE">
      <w:pPr>
        <w:spacing w:before="240"/>
        <w:jc w:val="both"/>
        <w:rPr>
          <w:rFonts w:ascii="Calibri" w:hAnsi="Calibri"/>
          <w:b/>
          <w:sz w:val="22"/>
          <w:lang w:val="el-GR"/>
        </w:rPr>
      </w:pPr>
      <w:r w:rsidRPr="00E93393">
        <w:rPr>
          <w:rFonts w:ascii="Calibri" w:hAnsi="Calibri"/>
          <w:b/>
          <w:sz w:val="22"/>
          <w:lang w:val="en-US"/>
        </w:rPr>
        <w:t>II</w:t>
      </w:r>
      <w:r w:rsidRPr="00E93393">
        <w:rPr>
          <w:rFonts w:ascii="Calibri" w:hAnsi="Calibri"/>
          <w:b/>
          <w:sz w:val="22"/>
          <w:lang w:val="el-GR"/>
        </w:rPr>
        <w:t>. Πρόγραμμα Μεταπτυχιακών Σπουδών (ΠΜΣ) «</w:t>
      </w:r>
      <w:r w:rsidR="00A46D6A" w:rsidRPr="00A46D6A">
        <w:rPr>
          <w:rFonts w:ascii="Calibri" w:hAnsi="Calibri"/>
          <w:b/>
          <w:sz w:val="22"/>
          <w:lang w:val="el-GR"/>
        </w:rPr>
        <w:t>Φυσική Ατμοσφαιρικού Περιβάλλοντος και Παγκόσμιων Μεταβολών</w:t>
      </w:r>
      <w:r w:rsidRPr="00E93393">
        <w:rPr>
          <w:rFonts w:ascii="Calibri" w:hAnsi="Calibri"/>
          <w:b/>
          <w:sz w:val="22"/>
          <w:lang w:val="el-GR"/>
        </w:rPr>
        <w:t xml:space="preserve">» </w:t>
      </w:r>
    </w:p>
    <w:p w14:paraId="6B3B0978" w14:textId="3A601CB2" w:rsidR="004346F6" w:rsidRPr="00E135E1" w:rsidRDefault="006F20E6" w:rsidP="004346F6">
      <w:pPr>
        <w:spacing w:before="120"/>
        <w:jc w:val="both"/>
        <w:rPr>
          <w:rFonts w:ascii="Calibri" w:hAnsi="Calibri"/>
          <w:sz w:val="22"/>
          <w:lang w:val="el-GR"/>
        </w:rPr>
      </w:pPr>
      <w:r w:rsidRPr="00E93393">
        <w:rPr>
          <w:rFonts w:ascii="Calibri" w:hAnsi="Calibri"/>
          <w:sz w:val="22"/>
          <w:lang w:val="el-GR"/>
        </w:rPr>
        <w:t>Γίνονται δεκτοί απόφοιτοι Τμημάτων</w:t>
      </w:r>
      <w:r w:rsidR="00E46CFB">
        <w:rPr>
          <w:rFonts w:ascii="Calibri" w:hAnsi="Calibri"/>
          <w:sz w:val="22"/>
          <w:lang w:val="el-GR"/>
        </w:rPr>
        <w:t xml:space="preserve"> ΑΕΙ της ημεδαπής και ομοταγών </w:t>
      </w:r>
      <w:r w:rsidR="00E46CFB" w:rsidRPr="00E135E1">
        <w:rPr>
          <w:rFonts w:ascii="Calibri" w:hAnsi="Calibri"/>
          <w:sz w:val="22"/>
          <w:lang w:val="el-GR"/>
        </w:rPr>
        <w:t>αναγνωρισμένων Ιδρυμάτων της αλλοδαπής</w:t>
      </w:r>
      <w:r w:rsidR="00E46CFB">
        <w:rPr>
          <w:rFonts w:ascii="Calibri" w:hAnsi="Calibri"/>
          <w:sz w:val="22"/>
          <w:lang w:val="el-GR"/>
        </w:rPr>
        <w:t xml:space="preserve"> και ειδικότερα: </w:t>
      </w:r>
      <w:r w:rsidRPr="00E93393">
        <w:rPr>
          <w:rFonts w:ascii="Calibri" w:hAnsi="Calibri"/>
          <w:sz w:val="22"/>
          <w:lang w:val="el-GR"/>
        </w:rPr>
        <w:t xml:space="preserve"> </w:t>
      </w:r>
      <w:r w:rsidR="00167643" w:rsidRPr="00167643">
        <w:rPr>
          <w:rFonts w:asciiTheme="minorHAnsi" w:hAnsiTheme="minorHAnsi" w:cs="Arial"/>
          <w:color w:val="000000"/>
          <w:sz w:val="22"/>
          <w:szCs w:val="22"/>
          <w:lang w:val="el-GR"/>
        </w:rPr>
        <w:t>(α) Σχολών Θετικών Επιστημών, (β) Πολυτεχνικών Σχολών, (γ) Σχολών Γεωπονίας, Δασολογίας και Φυσικού Περιβάλλοντος και (δ) Περιβάλλοντος, Πανεπιστημίων της ημεδαπής ή ομοταγών αναγνωρισμένων ιδρυμάτων της αλλοδαπής, (ε) πτυχιούχοι της Σχολής Ικάρων των ΑΣΕΙ</w:t>
      </w:r>
      <w:r w:rsidR="004346F6">
        <w:rPr>
          <w:rFonts w:asciiTheme="minorHAnsi" w:hAnsiTheme="minorHAnsi" w:cs="Arial"/>
          <w:color w:val="000000"/>
          <w:sz w:val="22"/>
          <w:szCs w:val="22"/>
          <w:lang w:val="el-GR"/>
        </w:rPr>
        <w:t xml:space="preserve"> και (</w:t>
      </w:r>
      <w:proofErr w:type="spellStart"/>
      <w:r w:rsidR="004346F6">
        <w:rPr>
          <w:rFonts w:asciiTheme="minorHAnsi" w:hAnsiTheme="minorHAnsi" w:cs="Arial"/>
          <w:color w:val="000000"/>
          <w:sz w:val="22"/>
          <w:szCs w:val="22"/>
          <w:lang w:val="el-GR"/>
        </w:rPr>
        <w:t>στ</w:t>
      </w:r>
      <w:proofErr w:type="spellEnd"/>
      <w:r w:rsidR="004346F6">
        <w:rPr>
          <w:rFonts w:asciiTheme="minorHAnsi" w:hAnsiTheme="minorHAnsi" w:cs="Arial"/>
          <w:color w:val="000000"/>
          <w:sz w:val="22"/>
          <w:szCs w:val="22"/>
          <w:lang w:val="el-GR"/>
        </w:rPr>
        <w:t>)</w:t>
      </w:r>
      <w:r w:rsidR="004346F6" w:rsidRPr="004346F6">
        <w:rPr>
          <w:rFonts w:ascii="Calibri" w:hAnsi="Calibri"/>
          <w:sz w:val="22"/>
          <w:lang w:val="el-GR"/>
        </w:rPr>
        <w:t xml:space="preserve"> </w:t>
      </w:r>
      <w:r w:rsidR="004346F6" w:rsidRPr="00E135E1">
        <w:rPr>
          <w:rFonts w:ascii="Calibri" w:hAnsi="Calibri"/>
          <w:sz w:val="22"/>
          <w:lang w:val="el-GR"/>
        </w:rPr>
        <w:t xml:space="preserve">απόφοιτοι άλλων Τμημάτων Ιδρυμάτων της ημεδαπής και αναγνωρισμένων Ιδρυμάτων της αλλοδαπής </w:t>
      </w:r>
      <w:r w:rsidR="000660C6">
        <w:rPr>
          <w:rFonts w:ascii="Calibri" w:hAnsi="Calibri"/>
          <w:sz w:val="22"/>
          <w:lang w:val="el-GR"/>
        </w:rPr>
        <w:t xml:space="preserve">με πρόγραμμα σπουδών </w:t>
      </w:r>
      <w:r w:rsidR="004346F6" w:rsidRPr="00E135E1">
        <w:rPr>
          <w:rFonts w:ascii="Calibri" w:hAnsi="Calibri"/>
          <w:sz w:val="22"/>
          <w:lang w:val="el-GR"/>
        </w:rPr>
        <w:t>συναφ</w:t>
      </w:r>
      <w:r w:rsidR="000660C6">
        <w:rPr>
          <w:rFonts w:ascii="Calibri" w:hAnsi="Calibri"/>
          <w:sz w:val="22"/>
          <w:lang w:val="el-GR"/>
        </w:rPr>
        <w:t>έ</w:t>
      </w:r>
      <w:r w:rsidR="004346F6" w:rsidRPr="00E135E1">
        <w:rPr>
          <w:rFonts w:ascii="Calibri" w:hAnsi="Calibri"/>
          <w:sz w:val="22"/>
          <w:lang w:val="el-GR"/>
        </w:rPr>
        <w:t xml:space="preserve">ς </w:t>
      </w:r>
      <w:r w:rsidR="004346F6">
        <w:rPr>
          <w:rFonts w:ascii="Calibri" w:hAnsi="Calibri"/>
          <w:sz w:val="22"/>
          <w:lang w:val="el-GR"/>
        </w:rPr>
        <w:t>ή μερικώς συναφ</w:t>
      </w:r>
      <w:r w:rsidR="000660C6">
        <w:rPr>
          <w:rFonts w:ascii="Calibri" w:hAnsi="Calibri"/>
          <w:sz w:val="22"/>
          <w:lang w:val="el-GR"/>
        </w:rPr>
        <w:t>ές με αυτό του ΠΜΣ</w:t>
      </w:r>
      <w:r w:rsidR="004346F6">
        <w:rPr>
          <w:rFonts w:ascii="Calibri" w:hAnsi="Calibri"/>
          <w:sz w:val="22"/>
          <w:lang w:val="el-GR"/>
        </w:rPr>
        <w:t>, σύμφωνα με τα παρακάτω οριζόμενα</w:t>
      </w:r>
      <w:r w:rsidR="004346F6" w:rsidRPr="00E135E1">
        <w:rPr>
          <w:rFonts w:ascii="Calibri" w:hAnsi="Calibri"/>
          <w:sz w:val="22"/>
          <w:lang w:val="el-GR"/>
        </w:rPr>
        <w:t>.</w:t>
      </w:r>
    </w:p>
    <w:p w14:paraId="0AC4F9D8" w14:textId="77777777" w:rsidR="003A2983" w:rsidRPr="00927AE7" w:rsidRDefault="003A2983" w:rsidP="00C470FA">
      <w:pPr>
        <w:spacing w:before="120"/>
        <w:jc w:val="both"/>
        <w:rPr>
          <w:rFonts w:asciiTheme="minorHAnsi" w:hAnsiTheme="minorHAnsi" w:cs="MyriadPro-Regular"/>
          <w:color w:val="000000" w:themeColor="text1"/>
          <w:sz w:val="24"/>
          <w:szCs w:val="22"/>
          <w:lang w:val="el-GR"/>
        </w:rPr>
      </w:pPr>
      <w:r w:rsidRPr="00927AE7">
        <w:rPr>
          <w:rFonts w:asciiTheme="minorHAnsi" w:hAnsiTheme="minorHAnsi" w:cs="MyriadPro-Regular"/>
          <w:sz w:val="22"/>
          <w:lang w:val="el-GR"/>
        </w:rPr>
        <w:t>Αναγκαίες προϋποθέσεις για την εισαγωγή στο ΠΜΣ:</w:t>
      </w:r>
    </w:p>
    <w:p w14:paraId="41B19781" w14:textId="77777777" w:rsidR="003A2983" w:rsidRPr="00927AE7" w:rsidRDefault="003A2983" w:rsidP="00F526A1">
      <w:pPr>
        <w:pStyle w:val="ListParagraph"/>
        <w:numPr>
          <w:ilvl w:val="0"/>
          <w:numId w:val="8"/>
        </w:numPr>
        <w:jc w:val="both"/>
        <w:rPr>
          <w:lang w:val="el-GR"/>
        </w:rPr>
      </w:pPr>
      <w:r w:rsidRPr="00927AE7">
        <w:rPr>
          <w:rFonts w:cs="MyriadPro-Regular"/>
          <w:color w:val="000000" w:themeColor="text1"/>
          <w:lang w:val="el-GR"/>
        </w:rPr>
        <w:t xml:space="preserve">Οι υποψήφιοι να έχουν αποφοιτήσει με βαθμό πτυχίου μεγαλύτερο ή ίσου </w:t>
      </w:r>
      <w:r w:rsidRPr="00927AE7">
        <w:rPr>
          <w:rFonts w:cs="MyriadPro-Regular"/>
          <w:lang w:val="el-GR"/>
        </w:rPr>
        <w:t xml:space="preserve">του </w:t>
      </w:r>
      <w:r w:rsidRPr="00927AE7">
        <w:rPr>
          <w:rFonts w:cs="MyriadPro-Regular"/>
          <w:b/>
          <w:lang w:val="el-GR"/>
        </w:rPr>
        <w:t>6.0/10</w:t>
      </w:r>
    </w:p>
    <w:p w14:paraId="550E0701" w14:textId="77777777" w:rsidR="003A2983" w:rsidRPr="003A2983" w:rsidRDefault="003A2983" w:rsidP="00F526A1">
      <w:pPr>
        <w:pStyle w:val="ListParagraph"/>
        <w:numPr>
          <w:ilvl w:val="0"/>
          <w:numId w:val="8"/>
        </w:numPr>
        <w:jc w:val="both"/>
        <w:rPr>
          <w:lang w:val="el-GR"/>
        </w:rPr>
      </w:pPr>
      <w:r w:rsidRPr="00927AE7">
        <w:rPr>
          <w:rFonts w:cs="MyriadPro-Regular"/>
          <w:lang w:val="el-GR"/>
        </w:rPr>
        <w:t>οι υποψήφιοι θα πρέπει να έχουν επαρκή γνώση της αγγλικής</w:t>
      </w:r>
      <w:r w:rsidR="000C75B5">
        <w:rPr>
          <w:rFonts w:cs="MyriadPro-Regular"/>
          <w:lang w:val="el-GR"/>
        </w:rPr>
        <w:t xml:space="preserve"> (επιπέδου τουλάχιστον Β2)</w:t>
      </w:r>
      <w:r w:rsidRPr="00927AE7">
        <w:rPr>
          <w:rFonts w:cs="MyriadPro-Regular"/>
          <w:lang w:val="el-GR"/>
        </w:rPr>
        <w:t>, ενώ οι αλλοδαποί επιπλέον να γνωρίζουν επαρκώς και την ελληνική γλώσσα</w:t>
      </w:r>
      <w:r w:rsidR="00C20007">
        <w:rPr>
          <w:rFonts w:cs="MyriadPro-Regular"/>
          <w:lang w:val="el-GR"/>
        </w:rPr>
        <w:t>.</w:t>
      </w:r>
    </w:p>
    <w:p w14:paraId="162F94B9" w14:textId="5290FD4A" w:rsidR="006F20E6" w:rsidRPr="00E93393" w:rsidRDefault="006F20E6" w:rsidP="006E3BDC">
      <w:pPr>
        <w:spacing w:before="120"/>
        <w:jc w:val="both"/>
        <w:rPr>
          <w:rFonts w:ascii="Calibri" w:hAnsi="Calibri"/>
          <w:sz w:val="22"/>
          <w:lang w:val="el-GR"/>
        </w:rPr>
      </w:pPr>
      <w:r w:rsidRPr="00E93393">
        <w:rPr>
          <w:rFonts w:ascii="Calibri" w:hAnsi="Calibri"/>
          <w:sz w:val="22"/>
          <w:lang w:val="el-GR"/>
        </w:rPr>
        <w:t xml:space="preserve">Τα κριτήρια επιλογής των μεταπτυχιακών φοιτητών του </w:t>
      </w:r>
      <w:r w:rsidR="00FC19AF">
        <w:rPr>
          <w:rFonts w:ascii="Calibri" w:hAnsi="Calibri"/>
          <w:sz w:val="22"/>
          <w:lang w:val="el-GR"/>
        </w:rPr>
        <w:t>ΠΜΣ</w:t>
      </w:r>
      <w:r w:rsidRPr="00E93393">
        <w:rPr>
          <w:rFonts w:ascii="Calibri" w:hAnsi="Calibri"/>
          <w:sz w:val="22"/>
          <w:lang w:val="el-GR"/>
        </w:rPr>
        <w:t xml:space="preserve"> «</w:t>
      </w:r>
      <w:r w:rsidR="000660C6" w:rsidRPr="000660C6">
        <w:rPr>
          <w:rFonts w:ascii="Calibri" w:hAnsi="Calibri"/>
          <w:bCs/>
          <w:sz w:val="22"/>
          <w:lang w:val="el-GR"/>
        </w:rPr>
        <w:t>Φυσική Ατμοσφαιρικού Περιβάλλοντος και Παγκόσμιων Μεταβολών</w:t>
      </w:r>
      <w:r w:rsidRPr="00E93393">
        <w:rPr>
          <w:rFonts w:ascii="Calibri" w:hAnsi="Calibri"/>
          <w:sz w:val="22"/>
          <w:lang w:val="el-GR"/>
        </w:rPr>
        <w:t>» είναι:</w:t>
      </w:r>
    </w:p>
    <w:p w14:paraId="3A692B24" w14:textId="77777777" w:rsidR="00612C5D" w:rsidRDefault="00DA26DD" w:rsidP="00F526A1">
      <w:pPr>
        <w:numPr>
          <w:ilvl w:val="0"/>
          <w:numId w:val="2"/>
        </w:numPr>
        <w:jc w:val="both"/>
        <w:rPr>
          <w:rFonts w:ascii="Calibri" w:hAnsi="Calibri"/>
          <w:sz w:val="22"/>
          <w:lang w:val="el-GR"/>
        </w:rPr>
      </w:pPr>
      <w:r>
        <w:rPr>
          <w:rFonts w:ascii="Calibri" w:hAnsi="Calibri"/>
          <w:sz w:val="22"/>
          <w:lang w:val="el-GR"/>
        </w:rPr>
        <w:t>Β</w:t>
      </w:r>
      <w:r w:rsidRPr="00E93393">
        <w:rPr>
          <w:rFonts w:ascii="Calibri" w:hAnsi="Calibri"/>
          <w:sz w:val="22"/>
          <w:lang w:val="el-GR"/>
        </w:rPr>
        <w:t>αθμός πτυχίου</w:t>
      </w:r>
      <w:r w:rsidR="004A7C36">
        <w:rPr>
          <w:rFonts w:ascii="Calibri" w:hAnsi="Calibri"/>
          <w:sz w:val="22"/>
          <w:lang w:val="el-GR"/>
        </w:rPr>
        <w:t xml:space="preserve"> πρώτου κύκλου σπουδών </w:t>
      </w:r>
      <w:r w:rsidR="004A7C36" w:rsidRPr="004A7C36">
        <w:rPr>
          <w:rFonts w:asciiTheme="minorHAnsi" w:hAnsiTheme="minorHAnsi" w:cstheme="minorHAnsi"/>
          <w:sz w:val="22"/>
          <w:szCs w:val="22"/>
          <w:lang w:val="el-GR"/>
        </w:rPr>
        <w:t xml:space="preserve">(έως </w:t>
      </w:r>
      <w:r w:rsidR="004A7C36">
        <w:rPr>
          <w:rFonts w:asciiTheme="minorHAnsi" w:hAnsiTheme="minorHAnsi" w:cstheme="minorHAnsi"/>
          <w:sz w:val="22"/>
          <w:szCs w:val="22"/>
          <w:lang w:val="el-GR"/>
        </w:rPr>
        <w:t>3</w:t>
      </w:r>
      <w:r w:rsidR="004A7C36" w:rsidRPr="004A7C36">
        <w:rPr>
          <w:rFonts w:asciiTheme="minorHAnsi" w:hAnsiTheme="minorHAnsi" w:cstheme="minorHAnsi"/>
          <w:sz w:val="22"/>
          <w:szCs w:val="22"/>
          <w:lang w:val="el-GR"/>
        </w:rPr>
        <w:t>5 μόρια)</w:t>
      </w:r>
      <w:r w:rsidR="003A2983" w:rsidRPr="004A7C36">
        <w:rPr>
          <w:rFonts w:ascii="Calibri" w:hAnsi="Calibri"/>
          <w:sz w:val="22"/>
          <w:lang w:val="el-GR"/>
        </w:rPr>
        <w:t>.</w:t>
      </w:r>
    </w:p>
    <w:p w14:paraId="6FA8C4D0" w14:textId="77777777" w:rsidR="00DA26DD" w:rsidRPr="003A2983" w:rsidRDefault="003A2983" w:rsidP="00F526A1">
      <w:pPr>
        <w:numPr>
          <w:ilvl w:val="0"/>
          <w:numId w:val="2"/>
        </w:numPr>
        <w:jc w:val="both"/>
        <w:rPr>
          <w:rFonts w:asciiTheme="minorHAnsi" w:hAnsiTheme="minorHAnsi"/>
          <w:sz w:val="22"/>
          <w:lang w:val="el-GR"/>
        </w:rPr>
      </w:pPr>
      <w:r w:rsidRPr="003A2983">
        <w:rPr>
          <w:rFonts w:asciiTheme="minorHAnsi" w:hAnsiTheme="minorHAnsi" w:cs="MyriadPro-Regular"/>
          <w:sz w:val="22"/>
          <w:lang w:val="el-GR"/>
        </w:rPr>
        <w:t>Χρόνος απόκτησης πτυχίου σε σχέση με τον ελάχιστο απαιτούμενο</w:t>
      </w:r>
      <w:r w:rsidR="004A7C36">
        <w:rPr>
          <w:rFonts w:asciiTheme="minorHAnsi" w:hAnsiTheme="minorHAnsi" w:cs="MyriadPro-Regular"/>
          <w:sz w:val="22"/>
          <w:lang w:val="el-GR"/>
        </w:rPr>
        <w:t xml:space="preserve"> </w:t>
      </w:r>
      <w:r w:rsidR="004A7C36" w:rsidRPr="004A7C36">
        <w:rPr>
          <w:rFonts w:asciiTheme="minorHAnsi" w:hAnsiTheme="minorHAnsi" w:cstheme="minorHAnsi"/>
          <w:sz w:val="22"/>
          <w:szCs w:val="22"/>
          <w:lang w:val="el-GR"/>
        </w:rPr>
        <w:t>(έως 1</w:t>
      </w:r>
      <w:r w:rsidR="004A7C36">
        <w:rPr>
          <w:rFonts w:asciiTheme="minorHAnsi" w:hAnsiTheme="minorHAnsi" w:cstheme="minorHAnsi"/>
          <w:sz w:val="22"/>
          <w:szCs w:val="22"/>
          <w:lang w:val="el-GR"/>
        </w:rPr>
        <w:t>0</w:t>
      </w:r>
      <w:r w:rsidR="004A7C36" w:rsidRPr="004A7C36">
        <w:rPr>
          <w:rFonts w:asciiTheme="minorHAnsi" w:hAnsiTheme="minorHAnsi" w:cstheme="minorHAnsi"/>
          <w:sz w:val="22"/>
          <w:szCs w:val="22"/>
          <w:lang w:val="el-GR"/>
        </w:rPr>
        <w:t xml:space="preserve"> μόρια)</w:t>
      </w:r>
      <w:r w:rsidRPr="003A2983">
        <w:rPr>
          <w:rFonts w:asciiTheme="minorHAnsi" w:hAnsiTheme="minorHAnsi" w:cs="MyriadPro-Regular"/>
          <w:sz w:val="22"/>
          <w:lang w:val="el-GR"/>
        </w:rPr>
        <w:t>.</w:t>
      </w:r>
      <w:r w:rsidR="00DA26DD" w:rsidRPr="003A2983">
        <w:rPr>
          <w:rFonts w:asciiTheme="minorHAnsi" w:hAnsiTheme="minorHAnsi"/>
          <w:sz w:val="22"/>
          <w:lang w:val="el-GR"/>
        </w:rPr>
        <w:t xml:space="preserve"> </w:t>
      </w:r>
    </w:p>
    <w:p w14:paraId="38935D5E" w14:textId="77777777" w:rsidR="00DA26DD" w:rsidRPr="00E93393" w:rsidRDefault="00C470FA" w:rsidP="00F526A1">
      <w:pPr>
        <w:numPr>
          <w:ilvl w:val="0"/>
          <w:numId w:val="2"/>
        </w:numPr>
        <w:jc w:val="both"/>
        <w:rPr>
          <w:rFonts w:ascii="Calibri" w:hAnsi="Calibri"/>
          <w:sz w:val="22"/>
          <w:lang w:val="el-GR"/>
        </w:rPr>
      </w:pPr>
      <w:r w:rsidRPr="00C470FA">
        <w:rPr>
          <w:rFonts w:asciiTheme="minorHAnsi" w:hAnsiTheme="minorHAnsi" w:cs="MyriadPro-Regular"/>
          <w:sz w:val="22"/>
          <w:lang w:val="el-GR"/>
        </w:rPr>
        <w:t>Βαθμολογία σε προπτυχιακά μαθήματα που είναι σχετικά με το Π.Μ.Σ.</w:t>
      </w:r>
      <w:r w:rsidR="004A7C36">
        <w:rPr>
          <w:rFonts w:asciiTheme="minorHAnsi" w:hAnsiTheme="minorHAnsi" w:cs="MyriadPro-Regular"/>
          <w:sz w:val="22"/>
          <w:lang w:val="el-GR"/>
        </w:rPr>
        <w:t xml:space="preserve"> </w:t>
      </w:r>
      <w:r w:rsidR="004A7C36" w:rsidRPr="004A7C36">
        <w:rPr>
          <w:rFonts w:asciiTheme="minorHAnsi" w:hAnsiTheme="minorHAnsi" w:cstheme="minorHAnsi"/>
          <w:sz w:val="22"/>
          <w:szCs w:val="22"/>
          <w:lang w:val="el-GR"/>
        </w:rPr>
        <w:t xml:space="preserve">(έως </w:t>
      </w:r>
      <w:r w:rsidR="004A7C36">
        <w:rPr>
          <w:rFonts w:asciiTheme="minorHAnsi" w:hAnsiTheme="minorHAnsi" w:cstheme="minorHAnsi"/>
          <w:sz w:val="22"/>
          <w:szCs w:val="22"/>
          <w:lang w:val="el-GR"/>
        </w:rPr>
        <w:t>30</w:t>
      </w:r>
      <w:r w:rsidR="004A7C36" w:rsidRPr="004A7C36">
        <w:rPr>
          <w:rFonts w:asciiTheme="minorHAnsi" w:hAnsiTheme="minorHAnsi" w:cstheme="minorHAnsi"/>
          <w:sz w:val="22"/>
          <w:szCs w:val="22"/>
          <w:lang w:val="el-GR"/>
        </w:rPr>
        <w:t xml:space="preserve"> μόρια)</w:t>
      </w:r>
    </w:p>
    <w:p w14:paraId="0871B818" w14:textId="38A0C286" w:rsidR="00DA26DD" w:rsidRPr="00E93393" w:rsidRDefault="00C470FA" w:rsidP="00F526A1">
      <w:pPr>
        <w:numPr>
          <w:ilvl w:val="0"/>
          <w:numId w:val="2"/>
        </w:numPr>
        <w:jc w:val="both"/>
        <w:rPr>
          <w:rFonts w:ascii="Calibri" w:hAnsi="Calibri"/>
          <w:sz w:val="22"/>
          <w:lang w:val="el-GR"/>
        </w:rPr>
      </w:pPr>
      <w:r w:rsidRPr="00C470FA">
        <w:rPr>
          <w:rFonts w:asciiTheme="minorHAnsi" w:hAnsiTheme="minorHAnsi" w:cs="MyriadPro-Regular"/>
          <w:sz w:val="22"/>
          <w:lang w:val="el-GR"/>
        </w:rPr>
        <w:t>Επίδοση στην Πτυχιακή Εργασία</w:t>
      </w:r>
      <w:r w:rsidR="004A7C36">
        <w:rPr>
          <w:rFonts w:asciiTheme="minorHAnsi" w:hAnsiTheme="minorHAnsi" w:cs="MyriadPro-Regular"/>
          <w:sz w:val="22"/>
          <w:lang w:val="el-GR"/>
        </w:rPr>
        <w:t>,</w:t>
      </w:r>
      <w:r w:rsidR="00FC19AF">
        <w:rPr>
          <w:rFonts w:asciiTheme="minorHAnsi" w:hAnsiTheme="minorHAnsi" w:cs="MyriadPro-Regular"/>
          <w:sz w:val="22"/>
          <w:lang w:val="el-GR"/>
        </w:rPr>
        <w:t xml:space="preserve"> </w:t>
      </w:r>
      <w:r w:rsidR="004A7C36" w:rsidRPr="004A7C36">
        <w:rPr>
          <w:rFonts w:asciiTheme="minorHAnsi" w:hAnsiTheme="minorHAnsi" w:cstheme="minorHAnsi"/>
          <w:sz w:val="22"/>
          <w:szCs w:val="22"/>
          <w:lang w:val="el-GR"/>
        </w:rPr>
        <w:t xml:space="preserve">όπου αυτή προβλέπεται στον πρώτο κύκλο σπουδών </w:t>
      </w:r>
      <w:r w:rsidR="000660C6">
        <w:rPr>
          <w:rFonts w:asciiTheme="minorHAnsi" w:hAnsiTheme="minorHAnsi" w:cstheme="minorHAnsi"/>
          <w:sz w:val="22"/>
          <w:szCs w:val="22"/>
          <w:lang w:val="el-GR"/>
        </w:rPr>
        <w:t>και εφόσον έχει θέμα σχετικό με το γνωστικό αντικείμενο του ΠΜΣ</w:t>
      </w:r>
      <w:r w:rsidR="004A7C36" w:rsidRPr="004A7C36">
        <w:rPr>
          <w:rFonts w:asciiTheme="minorHAnsi" w:hAnsiTheme="minorHAnsi" w:cstheme="minorHAnsi"/>
          <w:sz w:val="22"/>
          <w:szCs w:val="22"/>
          <w:lang w:val="el-GR"/>
        </w:rPr>
        <w:t xml:space="preserve"> (έως 15 μόρια)</w:t>
      </w:r>
      <w:r w:rsidRPr="00C470FA">
        <w:rPr>
          <w:rFonts w:ascii="Calibri" w:hAnsi="Calibri"/>
          <w:sz w:val="22"/>
          <w:lang w:val="el-GR"/>
        </w:rPr>
        <w:t>.</w:t>
      </w:r>
    </w:p>
    <w:p w14:paraId="0DB01523" w14:textId="77777777" w:rsidR="00612C5D" w:rsidRPr="00C470FA" w:rsidRDefault="00C470FA" w:rsidP="00F526A1">
      <w:pPr>
        <w:numPr>
          <w:ilvl w:val="0"/>
          <w:numId w:val="2"/>
        </w:numPr>
        <w:jc w:val="both"/>
        <w:rPr>
          <w:rFonts w:asciiTheme="minorHAnsi" w:hAnsiTheme="minorHAnsi"/>
          <w:sz w:val="22"/>
          <w:szCs w:val="22"/>
          <w:lang w:val="el-GR"/>
        </w:rPr>
      </w:pPr>
      <w:r w:rsidRPr="00C470FA">
        <w:rPr>
          <w:rFonts w:asciiTheme="minorHAnsi" w:hAnsiTheme="minorHAnsi" w:cs="MyriadPro-Regular"/>
          <w:sz w:val="22"/>
          <w:szCs w:val="22"/>
          <w:lang w:val="el-GR"/>
        </w:rPr>
        <w:t xml:space="preserve">Άλλα προσόντα, όπως συστατικές επιστολές, δημοσιεύσεις, εργασίες, άλλα πτυχία, σχετική επαγγελματική εμπειρία, συνέντευξη </w:t>
      </w:r>
      <w:r w:rsidR="004A7C36">
        <w:rPr>
          <w:rFonts w:asciiTheme="minorHAnsi" w:hAnsiTheme="minorHAnsi" w:cs="MyriadPro-Regular"/>
          <w:sz w:val="22"/>
          <w:szCs w:val="22"/>
          <w:lang w:val="el-GR"/>
        </w:rPr>
        <w:t xml:space="preserve">από την </w:t>
      </w:r>
      <w:r w:rsidR="004A7C36" w:rsidRPr="004A7C36">
        <w:rPr>
          <w:rFonts w:asciiTheme="minorHAnsi" w:hAnsiTheme="minorHAnsi" w:cstheme="minorHAnsi"/>
          <w:sz w:val="22"/>
          <w:szCs w:val="22"/>
          <w:lang w:val="el-GR"/>
        </w:rPr>
        <w:t>Τριμελή Επιτροπή</w:t>
      </w:r>
      <w:r w:rsidR="004A7C36">
        <w:rPr>
          <w:rFonts w:asciiTheme="minorHAnsi" w:hAnsiTheme="minorHAnsi" w:cstheme="minorHAnsi"/>
          <w:sz w:val="22"/>
          <w:szCs w:val="22"/>
          <w:lang w:val="el-GR"/>
        </w:rPr>
        <w:t xml:space="preserve"> Αξιολόγησης</w:t>
      </w:r>
      <w:r w:rsidR="00C20007">
        <w:rPr>
          <w:rFonts w:asciiTheme="minorHAnsi" w:hAnsiTheme="minorHAnsi" w:cstheme="minorHAnsi"/>
          <w:sz w:val="22"/>
          <w:szCs w:val="22"/>
          <w:lang w:val="el-GR"/>
        </w:rPr>
        <w:t xml:space="preserve"> των υποψηφίων του ΠΜΣ</w:t>
      </w:r>
      <w:r w:rsidR="004A7C36">
        <w:rPr>
          <w:rFonts w:asciiTheme="minorHAnsi" w:hAnsiTheme="minorHAnsi" w:cstheme="minorHAnsi"/>
          <w:sz w:val="22"/>
          <w:szCs w:val="22"/>
          <w:lang w:val="el-GR"/>
        </w:rPr>
        <w:t xml:space="preserve"> </w:t>
      </w:r>
      <w:r w:rsidR="004A7C36" w:rsidRPr="00C470FA">
        <w:rPr>
          <w:rFonts w:asciiTheme="minorHAnsi" w:hAnsiTheme="minorHAnsi" w:cs="MyriadPro-Regular"/>
          <w:sz w:val="22"/>
          <w:szCs w:val="22"/>
          <w:lang w:val="el-GR"/>
        </w:rPr>
        <w:t xml:space="preserve"> </w:t>
      </w:r>
      <w:proofErr w:type="spellStart"/>
      <w:r w:rsidRPr="00C470FA">
        <w:rPr>
          <w:rFonts w:asciiTheme="minorHAnsi" w:hAnsiTheme="minorHAnsi" w:cs="MyriadPro-Regular"/>
          <w:sz w:val="22"/>
          <w:szCs w:val="22"/>
          <w:lang w:val="el-GR"/>
        </w:rPr>
        <w:t>κ.λ.π</w:t>
      </w:r>
      <w:proofErr w:type="spellEnd"/>
      <w:r w:rsidRPr="00C470FA">
        <w:rPr>
          <w:rFonts w:asciiTheme="minorHAnsi" w:hAnsiTheme="minorHAnsi" w:cs="MyriadPro-Regular"/>
          <w:sz w:val="22"/>
          <w:szCs w:val="22"/>
          <w:lang w:val="el-GR"/>
        </w:rPr>
        <w:t>.</w:t>
      </w:r>
      <w:r w:rsidR="004A7C36">
        <w:rPr>
          <w:rFonts w:asciiTheme="minorHAnsi" w:hAnsiTheme="minorHAnsi" w:cs="MyriadPro-Regular"/>
          <w:sz w:val="22"/>
          <w:szCs w:val="22"/>
          <w:lang w:val="el-GR"/>
        </w:rPr>
        <w:t xml:space="preserve"> </w:t>
      </w:r>
      <w:r w:rsidR="004A7C36" w:rsidRPr="004A7C36">
        <w:rPr>
          <w:rFonts w:asciiTheme="minorHAnsi" w:hAnsiTheme="minorHAnsi" w:cstheme="minorHAnsi"/>
          <w:sz w:val="22"/>
          <w:szCs w:val="22"/>
          <w:lang w:val="el-GR"/>
        </w:rPr>
        <w:t>(έως 1</w:t>
      </w:r>
      <w:r w:rsidR="00C20007">
        <w:rPr>
          <w:rFonts w:asciiTheme="minorHAnsi" w:hAnsiTheme="minorHAnsi" w:cstheme="minorHAnsi"/>
          <w:sz w:val="22"/>
          <w:szCs w:val="22"/>
          <w:lang w:val="el-GR"/>
        </w:rPr>
        <w:t>0</w:t>
      </w:r>
      <w:r w:rsidR="004A7C36" w:rsidRPr="004A7C36">
        <w:rPr>
          <w:rFonts w:asciiTheme="minorHAnsi" w:hAnsiTheme="minorHAnsi" w:cstheme="minorHAnsi"/>
          <w:sz w:val="22"/>
          <w:szCs w:val="22"/>
          <w:lang w:val="el-GR"/>
        </w:rPr>
        <w:t xml:space="preserve"> μόρια)</w:t>
      </w:r>
      <w:r w:rsidR="00C20007">
        <w:rPr>
          <w:rFonts w:asciiTheme="minorHAnsi" w:hAnsiTheme="minorHAnsi" w:cstheme="minorHAnsi"/>
          <w:sz w:val="22"/>
          <w:szCs w:val="22"/>
          <w:lang w:val="el-GR"/>
        </w:rPr>
        <w:t>.</w:t>
      </w:r>
    </w:p>
    <w:p w14:paraId="37279DD5" w14:textId="77777777" w:rsidR="006E3BDC" w:rsidRDefault="006E3BDC" w:rsidP="006E3BDC">
      <w:pPr>
        <w:jc w:val="both"/>
        <w:rPr>
          <w:rFonts w:asciiTheme="minorHAnsi" w:hAnsiTheme="minorHAnsi" w:cs="MyriadPro-Regular"/>
          <w:sz w:val="22"/>
          <w:szCs w:val="22"/>
          <w:lang w:val="el-GR"/>
        </w:rPr>
      </w:pPr>
    </w:p>
    <w:p w14:paraId="05DEBE1D" w14:textId="13B81C0E" w:rsidR="00E33651" w:rsidRPr="00240904" w:rsidRDefault="00746BE3" w:rsidP="00E33651">
      <w:pPr>
        <w:jc w:val="both"/>
        <w:rPr>
          <w:rFonts w:asciiTheme="minorHAnsi" w:hAnsiTheme="minorHAnsi" w:cs="MyriadPro-Regular"/>
          <w:sz w:val="22"/>
          <w:szCs w:val="22"/>
          <w:lang w:val="el-GR"/>
        </w:rPr>
      </w:pPr>
      <w:r>
        <w:rPr>
          <w:rFonts w:asciiTheme="minorHAnsi" w:hAnsiTheme="minorHAnsi" w:cs="MyriadPro-Regular"/>
          <w:sz w:val="22"/>
          <w:szCs w:val="22"/>
          <w:lang w:val="el-GR"/>
        </w:rPr>
        <w:t>Για υποψήφιους της περίπτωσης (</w:t>
      </w:r>
      <w:proofErr w:type="spellStart"/>
      <w:r>
        <w:rPr>
          <w:rFonts w:asciiTheme="minorHAnsi" w:hAnsiTheme="minorHAnsi" w:cs="MyriadPro-Regular"/>
          <w:sz w:val="22"/>
          <w:szCs w:val="22"/>
          <w:lang w:val="el-GR"/>
        </w:rPr>
        <w:t>στ</w:t>
      </w:r>
      <w:proofErr w:type="spellEnd"/>
      <w:r>
        <w:rPr>
          <w:rFonts w:asciiTheme="minorHAnsi" w:hAnsiTheme="minorHAnsi" w:cs="MyriadPro-Regular"/>
          <w:sz w:val="22"/>
          <w:szCs w:val="22"/>
          <w:lang w:val="el-GR"/>
        </w:rPr>
        <w:t>) - με συναφές ή μερικώς συναφές πρόγραμμα σπουδών,</w:t>
      </w:r>
      <w:r w:rsidR="00E33651" w:rsidRPr="00240904">
        <w:rPr>
          <w:rFonts w:asciiTheme="minorHAnsi" w:hAnsiTheme="minorHAnsi" w:cs="MyriadPro-Regular"/>
          <w:sz w:val="22"/>
          <w:szCs w:val="22"/>
          <w:lang w:val="el-GR"/>
        </w:rPr>
        <w:t xml:space="preserve"> η συνάφεια κρίνεται από την Τριμελή Επιτροπή </w:t>
      </w:r>
      <w:r w:rsidR="004A7C36">
        <w:rPr>
          <w:rFonts w:asciiTheme="minorHAnsi" w:hAnsiTheme="minorHAnsi" w:cs="MyriadPro-Regular"/>
          <w:sz w:val="22"/>
          <w:szCs w:val="22"/>
          <w:lang w:val="el-GR"/>
        </w:rPr>
        <w:t>Αξιολόγησης των υποψηφίων του ΠΜΣ</w:t>
      </w:r>
      <w:r w:rsidR="00E33651" w:rsidRPr="00240904">
        <w:rPr>
          <w:rFonts w:asciiTheme="minorHAnsi" w:hAnsiTheme="minorHAnsi" w:cs="MyriadPro-Regular"/>
          <w:sz w:val="22"/>
          <w:szCs w:val="22"/>
          <w:lang w:val="el-GR"/>
        </w:rPr>
        <w:t xml:space="preserve">. Εφόσον το τμήμα ή η σχολή αποφοίτησης κριθεί συναφής, αποφασίζεται η πιθανή συμμετοχή </w:t>
      </w:r>
      <w:r w:rsidR="0078200C" w:rsidRPr="00240904">
        <w:rPr>
          <w:rFonts w:asciiTheme="minorHAnsi" w:hAnsiTheme="minorHAnsi" w:cs="MyriadPro-Regular"/>
          <w:sz w:val="22"/>
          <w:szCs w:val="22"/>
          <w:lang w:val="el-GR"/>
        </w:rPr>
        <w:t xml:space="preserve">του υποψηφίου </w:t>
      </w:r>
      <w:r w:rsidR="00E33651" w:rsidRPr="00240904">
        <w:rPr>
          <w:rFonts w:asciiTheme="minorHAnsi" w:hAnsiTheme="minorHAnsi" w:cs="MyriadPro-Regular"/>
          <w:sz w:val="22"/>
          <w:szCs w:val="22"/>
          <w:lang w:val="el-GR"/>
        </w:rPr>
        <w:t>στις ειδικές εξετάσεις</w:t>
      </w:r>
      <w:r w:rsidR="00E33651" w:rsidRPr="00240904">
        <w:rPr>
          <w:rFonts w:ascii="Calibri" w:hAnsi="Calibri"/>
          <w:sz w:val="22"/>
          <w:lang w:val="el-GR"/>
        </w:rPr>
        <w:t xml:space="preserve"> στα παρακάτω τρία προπτυχιακά μαθήματα:</w:t>
      </w:r>
    </w:p>
    <w:p w14:paraId="4D3007D2" w14:textId="5A373E33" w:rsidR="000B491A" w:rsidRPr="00EC7244" w:rsidRDefault="000B491A" w:rsidP="000B491A">
      <w:pPr>
        <w:ind w:firstLine="720"/>
        <w:jc w:val="both"/>
        <w:rPr>
          <w:rFonts w:ascii="Calibri" w:hAnsi="Calibri"/>
          <w:sz w:val="22"/>
          <w:lang w:val="el-GR"/>
        </w:rPr>
      </w:pPr>
      <w:r w:rsidRPr="00EC7244">
        <w:rPr>
          <w:rFonts w:ascii="Calibri" w:hAnsi="Calibri"/>
          <w:sz w:val="22"/>
          <w:lang w:val="el-GR"/>
        </w:rPr>
        <w:t>Διαφορικές Εξισώσεις (υποχρεωτικό 3</w:t>
      </w:r>
      <w:r w:rsidRPr="00EC7244">
        <w:rPr>
          <w:rFonts w:ascii="Calibri" w:hAnsi="Calibri"/>
          <w:sz w:val="22"/>
          <w:vertAlign w:val="superscript"/>
          <w:lang w:val="el-GR"/>
        </w:rPr>
        <w:t>ου</w:t>
      </w:r>
      <w:r w:rsidRPr="00EC7244">
        <w:rPr>
          <w:rFonts w:ascii="Calibri" w:hAnsi="Calibri"/>
          <w:sz w:val="22"/>
          <w:lang w:val="el-GR"/>
        </w:rPr>
        <w:t xml:space="preserve"> εξαμήνου)</w:t>
      </w:r>
    </w:p>
    <w:p w14:paraId="46A8E05A" w14:textId="77777777" w:rsidR="000B491A" w:rsidRPr="00EC7244" w:rsidRDefault="000B491A" w:rsidP="000B491A">
      <w:pPr>
        <w:ind w:firstLine="720"/>
        <w:jc w:val="both"/>
        <w:rPr>
          <w:rFonts w:ascii="Calibri" w:hAnsi="Calibri"/>
          <w:sz w:val="22"/>
          <w:lang w:val="el-GR"/>
        </w:rPr>
      </w:pPr>
      <w:r w:rsidRPr="00EC7244">
        <w:rPr>
          <w:rFonts w:ascii="Calibri" w:hAnsi="Calibri"/>
          <w:sz w:val="22"/>
          <w:lang w:val="el-GR"/>
        </w:rPr>
        <w:t>Θεωρητική Μηχανική (υποχρεωτικό 4</w:t>
      </w:r>
      <w:r w:rsidRPr="00EC7244">
        <w:rPr>
          <w:rFonts w:ascii="Calibri" w:hAnsi="Calibri"/>
          <w:sz w:val="22"/>
          <w:vertAlign w:val="superscript"/>
          <w:lang w:val="el-GR"/>
        </w:rPr>
        <w:t>ου</w:t>
      </w:r>
      <w:r w:rsidRPr="00EC7244">
        <w:rPr>
          <w:rFonts w:ascii="Calibri" w:hAnsi="Calibri"/>
          <w:sz w:val="22"/>
          <w:lang w:val="el-GR"/>
        </w:rPr>
        <w:t xml:space="preserve"> εξαμήνου)</w:t>
      </w:r>
    </w:p>
    <w:p w14:paraId="57B3A719" w14:textId="77777777" w:rsidR="000B491A" w:rsidRPr="00240904" w:rsidRDefault="000B491A" w:rsidP="000B491A">
      <w:pPr>
        <w:ind w:firstLine="720"/>
        <w:jc w:val="both"/>
        <w:rPr>
          <w:rFonts w:ascii="Calibri" w:hAnsi="Calibri"/>
          <w:sz w:val="22"/>
          <w:lang w:val="el-GR"/>
        </w:rPr>
      </w:pPr>
      <w:r w:rsidRPr="00EC7244">
        <w:rPr>
          <w:rFonts w:ascii="Calibri" w:hAnsi="Calibri"/>
          <w:sz w:val="22"/>
          <w:lang w:val="el-GR"/>
        </w:rPr>
        <w:t>Φυσική Ατμόσφαιρας και Περιβάλλοντος (υποχρεωτικό 3</w:t>
      </w:r>
      <w:r w:rsidRPr="00EC7244">
        <w:rPr>
          <w:rFonts w:ascii="Calibri" w:hAnsi="Calibri"/>
          <w:sz w:val="22"/>
          <w:vertAlign w:val="superscript"/>
          <w:lang w:val="el-GR"/>
        </w:rPr>
        <w:t>ου</w:t>
      </w:r>
      <w:r w:rsidRPr="00EC7244">
        <w:rPr>
          <w:rFonts w:ascii="Calibri" w:hAnsi="Calibri"/>
          <w:sz w:val="22"/>
          <w:lang w:val="el-GR"/>
        </w:rPr>
        <w:t xml:space="preserve"> εξαμήνου)</w:t>
      </w:r>
    </w:p>
    <w:p w14:paraId="221E5216" w14:textId="77777777" w:rsidR="000B491A" w:rsidRDefault="000B491A" w:rsidP="000B491A">
      <w:pPr>
        <w:spacing w:before="60"/>
        <w:jc w:val="both"/>
        <w:rPr>
          <w:rFonts w:ascii="Calibri" w:hAnsi="Calibri"/>
          <w:sz w:val="22"/>
          <w:lang w:val="el-GR"/>
        </w:rPr>
      </w:pPr>
      <w:r w:rsidRPr="00240904">
        <w:rPr>
          <w:rFonts w:ascii="Calibri" w:hAnsi="Calibri"/>
          <w:sz w:val="22"/>
          <w:lang w:val="el-GR"/>
        </w:rPr>
        <w:lastRenderedPageBreak/>
        <w:t xml:space="preserve">Οι </w:t>
      </w:r>
      <w:r w:rsidRPr="00240904">
        <w:rPr>
          <w:rFonts w:ascii="Calibri" w:hAnsi="Calibri"/>
          <w:sz w:val="22"/>
          <w:u w:val="single"/>
          <w:lang w:val="el-GR"/>
        </w:rPr>
        <w:t>ειδικές εξετάσεις</w:t>
      </w:r>
      <w:r w:rsidRPr="00240904">
        <w:rPr>
          <w:rFonts w:ascii="Calibri" w:hAnsi="Calibri"/>
          <w:sz w:val="22"/>
          <w:lang w:val="el-GR"/>
        </w:rPr>
        <w:t xml:space="preserve"> αποτελούν ένα </w:t>
      </w:r>
      <w:proofErr w:type="spellStart"/>
      <w:r w:rsidRPr="00240904">
        <w:rPr>
          <w:rFonts w:ascii="Calibri" w:hAnsi="Calibri"/>
          <w:sz w:val="22"/>
          <w:lang w:val="el-GR"/>
        </w:rPr>
        <w:t>προστάδιο</w:t>
      </w:r>
      <w:proofErr w:type="spellEnd"/>
      <w:r w:rsidRPr="00240904">
        <w:rPr>
          <w:rFonts w:ascii="Calibri" w:hAnsi="Calibri"/>
          <w:sz w:val="22"/>
          <w:lang w:val="el-GR"/>
        </w:rPr>
        <w:t xml:space="preserve"> στη διαδικασία εισαγωγής. Μόνο σε περίπτωση επιτυχίας (βαθμοί πάνω από τη βάση και στα 3 μαθήματα), ο υποψήφιος θεωρείται συνυποψήφιος με τους υπόλοιπους υποψηφίους.</w:t>
      </w:r>
    </w:p>
    <w:p w14:paraId="003FCDF8" w14:textId="3F5EB72F" w:rsidR="00592168" w:rsidRPr="00E93393" w:rsidRDefault="00592168" w:rsidP="000604BE">
      <w:pPr>
        <w:spacing w:before="240"/>
        <w:jc w:val="both"/>
        <w:rPr>
          <w:rFonts w:ascii="Calibri" w:hAnsi="Calibri"/>
          <w:b/>
          <w:sz w:val="22"/>
          <w:lang w:val="el-GR"/>
        </w:rPr>
      </w:pPr>
      <w:r w:rsidRPr="00E93393">
        <w:rPr>
          <w:rFonts w:ascii="Calibri" w:hAnsi="Calibri"/>
          <w:b/>
          <w:sz w:val="22"/>
          <w:lang w:val="en-US"/>
        </w:rPr>
        <w:t>III</w:t>
      </w:r>
      <w:r w:rsidRPr="00E93393">
        <w:rPr>
          <w:rFonts w:ascii="Calibri" w:hAnsi="Calibri"/>
          <w:b/>
          <w:sz w:val="22"/>
          <w:lang w:val="el-GR"/>
        </w:rPr>
        <w:t>.   Πρόγραμμα Μεταπτυχιακών Σ</w:t>
      </w:r>
      <w:r w:rsidR="0037795C" w:rsidRPr="00E93393">
        <w:rPr>
          <w:rFonts w:ascii="Calibri" w:hAnsi="Calibri"/>
          <w:b/>
          <w:sz w:val="22"/>
          <w:lang w:val="el-GR"/>
        </w:rPr>
        <w:t>π</w:t>
      </w:r>
      <w:r w:rsidRPr="00E93393">
        <w:rPr>
          <w:rFonts w:ascii="Calibri" w:hAnsi="Calibri"/>
          <w:b/>
          <w:sz w:val="22"/>
          <w:lang w:val="el-GR"/>
        </w:rPr>
        <w:t>ουδών (ΠΜΣ) «</w:t>
      </w:r>
      <w:r w:rsidR="00A46D6A" w:rsidRPr="00A46D6A">
        <w:rPr>
          <w:rFonts w:ascii="Calibri" w:hAnsi="Calibri"/>
          <w:b/>
          <w:sz w:val="22"/>
          <w:lang w:val="el-GR"/>
        </w:rPr>
        <w:t xml:space="preserve">Προηγμένα </w:t>
      </w:r>
      <w:r w:rsidR="00FA5AC4">
        <w:rPr>
          <w:rFonts w:ascii="Calibri" w:hAnsi="Calibri"/>
          <w:b/>
          <w:sz w:val="22"/>
          <w:lang w:val="el-GR"/>
        </w:rPr>
        <w:t>Λ</w:t>
      </w:r>
      <w:r w:rsidR="00A46D6A" w:rsidRPr="00A46D6A">
        <w:rPr>
          <w:rFonts w:ascii="Calibri" w:hAnsi="Calibri"/>
          <w:b/>
          <w:sz w:val="22"/>
          <w:lang w:val="el-GR"/>
        </w:rPr>
        <w:t>ειτουργικά Υλικά</w:t>
      </w:r>
      <w:r w:rsidRPr="00E93393">
        <w:rPr>
          <w:rFonts w:ascii="Calibri" w:hAnsi="Calibri"/>
          <w:b/>
          <w:sz w:val="22"/>
          <w:lang w:val="el-GR"/>
        </w:rPr>
        <w:t xml:space="preserve">» </w:t>
      </w:r>
    </w:p>
    <w:p w14:paraId="0A4B0DFE" w14:textId="77777777" w:rsidR="00E46CFB" w:rsidRPr="00E135E1" w:rsidRDefault="00E46CFB" w:rsidP="00E46CFB">
      <w:pPr>
        <w:spacing w:before="120"/>
        <w:jc w:val="both"/>
        <w:rPr>
          <w:rFonts w:ascii="Calibri" w:hAnsi="Calibri"/>
          <w:sz w:val="22"/>
          <w:lang w:val="el-GR"/>
        </w:rPr>
      </w:pPr>
      <w:r w:rsidRPr="00E93393">
        <w:rPr>
          <w:rFonts w:ascii="Calibri" w:hAnsi="Calibri"/>
          <w:sz w:val="22"/>
          <w:lang w:val="el-GR"/>
        </w:rPr>
        <w:t>Γίνονται δεκτοί απόφοιτοι Τμημάτων</w:t>
      </w:r>
      <w:r>
        <w:rPr>
          <w:rFonts w:ascii="Calibri" w:hAnsi="Calibri"/>
          <w:sz w:val="22"/>
          <w:lang w:val="el-GR"/>
        </w:rPr>
        <w:t xml:space="preserve"> ΑΕΙ της ημεδαπής και ομοταγών </w:t>
      </w:r>
      <w:r w:rsidRPr="00E135E1">
        <w:rPr>
          <w:rFonts w:ascii="Calibri" w:hAnsi="Calibri"/>
          <w:sz w:val="22"/>
          <w:lang w:val="el-GR"/>
        </w:rPr>
        <w:t>αναγνωρισμένων Ιδρυμάτων της αλλοδαπής</w:t>
      </w:r>
      <w:r>
        <w:rPr>
          <w:rFonts w:ascii="Calibri" w:hAnsi="Calibri"/>
          <w:sz w:val="22"/>
          <w:lang w:val="el-GR"/>
        </w:rPr>
        <w:t xml:space="preserve"> και ειδικότερα: </w:t>
      </w:r>
      <w:r w:rsidRPr="00E93393">
        <w:rPr>
          <w:rFonts w:ascii="Calibri" w:hAnsi="Calibri"/>
          <w:sz w:val="22"/>
          <w:lang w:val="el-GR"/>
        </w:rPr>
        <w:t xml:space="preserve"> </w:t>
      </w:r>
      <w:r w:rsidR="00677246" w:rsidRPr="00E135E1">
        <w:rPr>
          <w:rFonts w:ascii="Calibri" w:hAnsi="Calibri"/>
          <w:sz w:val="22"/>
          <w:lang w:val="el-GR"/>
        </w:rPr>
        <w:t xml:space="preserve"> (α) Σχολών Θετικών Επιστημών, </w:t>
      </w:r>
      <w:r w:rsidR="008B613C">
        <w:rPr>
          <w:rFonts w:ascii="Calibri" w:hAnsi="Calibri"/>
          <w:sz w:val="22"/>
          <w:lang w:val="el-GR"/>
        </w:rPr>
        <w:t xml:space="preserve">(β) Επιστήμης Υλικών, </w:t>
      </w:r>
      <w:r w:rsidR="00677246" w:rsidRPr="00E135E1">
        <w:rPr>
          <w:rFonts w:ascii="Calibri" w:hAnsi="Calibri"/>
          <w:sz w:val="22"/>
          <w:lang w:val="el-GR"/>
        </w:rPr>
        <w:t>(</w:t>
      </w:r>
      <w:r w:rsidR="008B613C">
        <w:rPr>
          <w:rFonts w:ascii="Calibri" w:hAnsi="Calibri"/>
          <w:sz w:val="22"/>
          <w:lang w:val="el-GR"/>
        </w:rPr>
        <w:t>γ</w:t>
      </w:r>
      <w:r w:rsidR="00677246" w:rsidRPr="00E135E1">
        <w:rPr>
          <w:rFonts w:ascii="Calibri" w:hAnsi="Calibri"/>
          <w:sz w:val="22"/>
          <w:lang w:val="el-GR"/>
        </w:rPr>
        <w:t xml:space="preserve">) Πολυτεχνικών Σχολών, </w:t>
      </w:r>
      <w:r w:rsidR="008B613C">
        <w:rPr>
          <w:rFonts w:ascii="Calibri" w:hAnsi="Calibri"/>
          <w:sz w:val="22"/>
          <w:lang w:val="el-GR"/>
        </w:rPr>
        <w:t xml:space="preserve">(δ) Επιστημών Υγείας, </w:t>
      </w:r>
      <w:r w:rsidR="00677246" w:rsidRPr="00E135E1">
        <w:rPr>
          <w:rFonts w:ascii="Calibri" w:hAnsi="Calibri"/>
          <w:sz w:val="22"/>
          <w:lang w:val="el-GR"/>
        </w:rPr>
        <w:t>(</w:t>
      </w:r>
      <w:r w:rsidR="008B613C">
        <w:rPr>
          <w:rFonts w:ascii="Calibri" w:hAnsi="Calibri"/>
          <w:sz w:val="22"/>
          <w:lang w:val="el-GR"/>
        </w:rPr>
        <w:t>ε</w:t>
      </w:r>
      <w:r w:rsidR="00677246" w:rsidRPr="00E135E1">
        <w:rPr>
          <w:rFonts w:ascii="Calibri" w:hAnsi="Calibri"/>
          <w:sz w:val="22"/>
          <w:lang w:val="el-GR"/>
        </w:rPr>
        <w:t>) της Σχολής Ικάρων και (</w:t>
      </w:r>
      <w:proofErr w:type="spellStart"/>
      <w:r w:rsidR="004346F6">
        <w:rPr>
          <w:rFonts w:ascii="Calibri" w:hAnsi="Calibri"/>
          <w:sz w:val="22"/>
          <w:lang w:val="el-GR"/>
        </w:rPr>
        <w:t>στ</w:t>
      </w:r>
      <w:proofErr w:type="spellEnd"/>
      <w:r w:rsidR="00677246" w:rsidRPr="00E135E1">
        <w:rPr>
          <w:rFonts w:ascii="Calibri" w:hAnsi="Calibri"/>
          <w:sz w:val="22"/>
          <w:lang w:val="el-GR"/>
        </w:rPr>
        <w:t xml:space="preserve">) </w:t>
      </w:r>
      <w:r w:rsidRPr="00E135E1">
        <w:rPr>
          <w:rFonts w:ascii="Calibri" w:hAnsi="Calibri"/>
          <w:sz w:val="22"/>
          <w:lang w:val="el-GR"/>
        </w:rPr>
        <w:t xml:space="preserve">απόφοιτοι άλλων Τμημάτων Ιδρυμάτων της ημεδαπής και αναγνωρισμένων Ιδρυμάτων της αλλοδαπής </w:t>
      </w:r>
      <w:r>
        <w:rPr>
          <w:rFonts w:ascii="Calibri" w:hAnsi="Calibri"/>
          <w:sz w:val="22"/>
          <w:lang w:val="el-GR"/>
        </w:rPr>
        <w:t xml:space="preserve">με πρόγραμμα σπουδών </w:t>
      </w:r>
      <w:r w:rsidRPr="00E135E1">
        <w:rPr>
          <w:rFonts w:ascii="Calibri" w:hAnsi="Calibri"/>
          <w:sz w:val="22"/>
          <w:lang w:val="el-GR"/>
        </w:rPr>
        <w:t>συναφ</w:t>
      </w:r>
      <w:r>
        <w:rPr>
          <w:rFonts w:ascii="Calibri" w:hAnsi="Calibri"/>
          <w:sz w:val="22"/>
          <w:lang w:val="el-GR"/>
        </w:rPr>
        <w:t>έ</w:t>
      </w:r>
      <w:r w:rsidRPr="00E135E1">
        <w:rPr>
          <w:rFonts w:ascii="Calibri" w:hAnsi="Calibri"/>
          <w:sz w:val="22"/>
          <w:lang w:val="el-GR"/>
        </w:rPr>
        <w:t xml:space="preserve">ς </w:t>
      </w:r>
      <w:r>
        <w:rPr>
          <w:rFonts w:ascii="Calibri" w:hAnsi="Calibri"/>
          <w:sz w:val="22"/>
          <w:lang w:val="el-GR"/>
        </w:rPr>
        <w:t>ή μερικώς συναφές με αυτό του ΠΜΣ, σύμφωνα με τα παρακάτω οριζόμενα</w:t>
      </w:r>
      <w:r w:rsidRPr="00E135E1">
        <w:rPr>
          <w:rFonts w:ascii="Calibri" w:hAnsi="Calibri"/>
          <w:sz w:val="22"/>
          <w:lang w:val="el-GR"/>
        </w:rPr>
        <w:t>.</w:t>
      </w:r>
    </w:p>
    <w:p w14:paraId="20B02589" w14:textId="77777777" w:rsidR="00C470FA" w:rsidRPr="00927AE7" w:rsidRDefault="00C470FA" w:rsidP="00C470FA">
      <w:pPr>
        <w:spacing w:before="120"/>
        <w:jc w:val="both"/>
        <w:rPr>
          <w:rFonts w:asciiTheme="minorHAnsi" w:hAnsiTheme="minorHAnsi" w:cs="MyriadPro-Regular"/>
          <w:color w:val="000000" w:themeColor="text1"/>
          <w:sz w:val="24"/>
          <w:szCs w:val="22"/>
          <w:lang w:val="el-GR"/>
        </w:rPr>
      </w:pPr>
      <w:r w:rsidRPr="00927AE7">
        <w:rPr>
          <w:rFonts w:asciiTheme="minorHAnsi" w:hAnsiTheme="minorHAnsi" w:cs="MyriadPro-Regular"/>
          <w:sz w:val="22"/>
          <w:lang w:val="el-GR"/>
        </w:rPr>
        <w:t>Αναγκαίες προϋποθέσεις για την εισαγωγή στο ΠΜΣ:</w:t>
      </w:r>
    </w:p>
    <w:p w14:paraId="209CC580" w14:textId="77777777" w:rsidR="00C470FA" w:rsidRPr="00927AE7" w:rsidRDefault="00C470FA" w:rsidP="00F526A1">
      <w:pPr>
        <w:pStyle w:val="ListParagraph"/>
        <w:numPr>
          <w:ilvl w:val="0"/>
          <w:numId w:val="9"/>
        </w:numPr>
        <w:jc w:val="both"/>
        <w:rPr>
          <w:lang w:val="el-GR"/>
        </w:rPr>
      </w:pPr>
      <w:r w:rsidRPr="00927AE7">
        <w:rPr>
          <w:rFonts w:cs="MyriadPro-Regular"/>
          <w:color w:val="000000" w:themeColor="text1"/>
          <w:lang w:val="el-GR"/>
        </w:rPr>
        <w:t xml:space="preserve">Οι υποψήφιοι να έχουν αποφοιτήσει με βαθμό πτυχίου μεγαλύτερο ή ίσου </w:t>
      </w:r>
      <w:r w:rsidRPr="00927AE7">
        <w:rPr>
          <w:rFonts w:cs="MyriadPro-Regular"/>
          <w:lang w:val="el-GR"/>
        </w:rPr>
        <w:t xml:space="preserve">του </w:t>
      </w:r>
      <w:r w:rsidRPr="00927AE7">
        <w:rPr>
          <w:rFonts w:cs="MyriadPro-Regular"/>
          <w:b/>
          <w:lang w:val="el-GR"/>
        </w:rPr>
        <w:t>6.0/10</w:t>
      </w:r>
    </w:p>
    <w:p w14:paraId="395172FA" w14:textId="77777777" w:rsidR="00C470FA" w:rsidRPr="003A2983" w:rsidRDefault="00C470FA" w:rsidP="00F526A1">
      <w:pPr>
        <w:pStyle w:val="ListParagraph"/>
        <w:numPr>
          <w:ilvl w:val="0"/>
          <w:numId w:val="9"/>
        </w:numPr>
        <w:jc w:val="both"/>
        <w:rPr>
          <w:lang w:val="el-GR"/>
        </w:rPr>
      </w:pPr>
      <w:r w:rsidRPr="00927AE7">
        <w:rPr>
          <w:rFonts w:cs="MyriadPro-Regular"/>
          <w:lang w:val="el-GR"/>
        </w:rPr>
        <w:t>οι υποψήφιοι θα πρέπει να έχουν επαρκή γνώση της αγγλικής</w:t>
      </w:r>
      <w:r w:rsidR="000C75B5">
        <w:rPr>
          <w:rFonts w:cs="MyriadPro-Regular"/>
          <w:lang w:val="el-GR"/>
        </w:rPr>
        <w:t xml:space="preserve"> (επιπέδου τουλάχιστον Β2)</w:t>
      </w:r>
      <w:r w:rsidRPr="00927AE7">
        <w:rPr>
          <w:rFonts w:cs="MyriadPro-Regular"/>
          <w:lang w:val="el-GR"/>
        </w:rPr>
        <w:t>, ενώ οι αλλοδαποί επιπλέον να γνωρίζουν επαρκώς και την ελληνική γλώσσα</w:t>
      </w:r>
    </w:p>
    <w:p w14:paraId="04B4B27F" w14:textId="17AABB59" w:rsidR="006F20E6" w:rsidRPr="00E93393" w:rsidRDefault="006F20E6" w:rsidP="00002456">
      <w:pPr>
        <w:spacing w:before="60"/>
        <w:jc w:val="both"/>
        <w:rPr>
          <w:rFonts w:ascii="Calibri" w:hAnsi="Calibri"/>
          <w:sz w:val="22"/>
          <w:lang w:val="el-GR"/>
        </w:rPr>
      </w:pPr>
      <w:r w:rsidRPr="00E93393">
        <w:rPr>
          <w:rFonts w:ascii="Calibri" w:hAnsi="Calibri"/>
          <w:sz w:val="22"/>
          <w:lang w:val="el-GR"/>
        </w:rPr>
        <w:t xml:space="preserve">Τα κριτήρια επιλογής των μεταπτυχιακών φοιτητών του </w:t>
      </w:r>
      <w:r w:rsidR="00FC19AF">
        <w:rPr>
          <w:rFonts w:ascii="Calibri" w:hAnsi="Calibri"/>
          <w:sz w:val="22"/>
          <w:lang w:val="el-GR"/>
        </w:rPr>
        <w:t>ΠΜΣ</w:t>
      </w:r>
      <w:r w:rsidRPr="00E93393">
        <w:rPr>
          <w:rFonts w:ascii="Calibri" w:hAnsi="Calibri"/>
          <w:sz w:val="22"/>
          <w:lang w:val="el-GR"/>
        </w:rPr>
        <w:t xml:space="preserve"> «</w:t>
      </w:r>
      <w:r w:rsidR="00351AF0" w:rsidRPr="00351AF0">
        <w:rPr>
          <w:rFonts w:ascii="Calibri" w:hAnsi="Calibri"/>
          <w:bCs/>
          <w:sz w:val="22"/>
          <w:lang w:val="el-GR"/>
        </w:rPr>
        <w:t>Προηγμένα Λειτουργικά Υλικά</w:t>
      </w:r>
      <w:r w:rsidRPr="00E93393">
        <w:rPr>
          <w:rFonts w:ascii="Calibri" w:hAnsi="Calibri"/>
          <w:sz w:val="22"/>
          <w:lang w:val="el-GR"/>
        </w:rPr>
        <w:t>» είναι:</w:t>
      </w:r>
    </w:p>
    <w:p w14:paraId="2330652A" w14:textId="17DD7AFF" w:rsidR="0025044D" w:rsidRDefault="0025044D" w:rsidP="00F526A1">
      <w:pPr>
        <w:numPr>
          <w:ilvl w:val="0"/>
          <w:numId w:val="10"/>
        </w:numPr>
        <w:jc w:val="both"/>
        <w:rPr>
          <w:rFonts w:ascii="Calibri" w:hAnsi="Calibri"/>
          <w:sz w:val="22"/>
          <w:lang w:val="el-GR"/>
        </w:rPr>
      </w:pPr>
      <w:bookmarkStart w:id="0" w:name="OLE_LINK13"/>
      <w:bookmarkStart w:id="1" w:name="OLE_LINK14"/>
      <w:bookmarkStart w:id="2" w:name="OLE_LINK10"/>
      <w:bookmarkStart w:id="3" w:name="OLE_LINK11"/>
      <w:r>
        <w:rPr>
          <w:rFonts w:ascii="Calibri" w:hAnsi="Calibri"/>
          <w:sz w:val="22"/>
          <w:lang w:val="el-GR"/>
        </w:rPr>
        <w:t>Β</w:t>
      </w:r>
      <w:r w:rsidRPr="00E93393">
        <w:rPr>
          <w:rFonts w:ascii="Calibri" w:hAnsi="Calibri"/>
          <w:sz w:val="22"/>
          <w:lang w:val="el-GR"/>
        </w:rPr>
        <w:t>αθμός πτυχίου</w:t>
      </w:r>
      <w:r w:rsidR="004346F6">
        <w:rPr>
          <w:rFonts w:ascii="Calibri" w:hAnsi="Calibri"/>
          <w:sz w:val="22"/>
          <w:lang w:val="el-GR"/>
        </w:rPr>
        <w:t xml:space="preserve"> </w:t>
      </w:r>
      <w:r w:rsidR="004346F6" w:rsidRPr="004346F6">
        <w:rPr>
          <w:rFonts w:asciiTheme="minorHAnsi" w:hAnsiTheme="minorHAnsi" w:cstheme="minorHAnsi"/>
          <w:sz w:val="22"/>
          <w:szCs w:val="22"/>
          <w:lang w:val="el-GR"/>
        </w:rPr>
        <w:t xml:space="preserve">πρώτου κύκλου σπουδών (έως </w:t>
      </w:r>
      <w:r w:rsidR="00E46CFB">
        <w:rPr>
          <w:rFonts w:asciiTheme="minorHAnsi" w:hAnsiTheme="minorHAnsi" w:cstheme="minorHAnsi"/>
          <w:sz w:val="22"/>
          <w:szCs w:val="22"/>
          <w:lang w:val="el-GR"/>
        </w:rPr>
        <w:t>25</w:t>
      </w:r>
      <w:r w:rsidR="00CA44A5">
        <w:rPr>
          <w:rFonts w:asciiTheme="minorHAnsi" w:hAnsiTheme="minorHAnsi" w:cstheme="minorHAnsi"/>
          <w:sz w:val="22"/>
          <w:szCs w:val="22"/>
          <w:lang w:val="el-GR"/>
        </w:rPr>
        <w:t>%</w:t>
      </w:r>
      <w:r w:rsidR="004346F6" w:rsidRPr="004346F6">
        <w:rPr>
          <w:rFonts w:asciiTheme="minorHAnsi" w:hAnsiTheme="minorHAnsi" w:cstheme="minorHAnsi"/>
          <w:sz w:val="22"/>
          <w:szCs w:val="22"/>
          <w:lang w:val="el-GR"/>
        </w:rPr>
        <w:t>)</w:t>
      </w:r>
      <w:r w:rsidRPr="004346F6">
        <w:rPr>
          <w:rFonts w:ascii="Calibri" w:hAnsi="Calibri"/>
          <w:sz w:val="22"/>
          <w:lang w:val="el-GR"/>
        </w:rPr>
        <w:t>.</w:t>
      </w:r>
    </w:p>
    <w:p w14:paraId="12A5CA7C" w14:textId="26C43EE3" w:rsidR="0025044D" w:rsidRPr="003A2983" w:rsidRDefault="0025044D" w:rsidP="00F526A1">
      <w:pPr>
        <w:numPr>
          <w:ilvl w:val="0"/>
          <w:numId w:val="10"/>
        </w:numPr>
        <w:jc w:val="both"/>
        <w:rPr>
          <w:rFonts w:asciiTheme="minorHAnsi" w:hAnsiTheme="minorHAnsi"/>
          <w:sz w:val="22"/>
          <w:lang w:val="el-GR"/>
        </w:rPr>
      </w:pPr>
      <w:r w:rsidRPr="003A2983">
        <w:rPr>
          <w:rFonts w:asciiTheme="minorHAnsi" w:hAnsiTheme="minorHAnsi" w:cs="MyriadPro-Regular"/>
          <w:sz w:val="22"/>
          <w:lang w:val="el-GR"/>
        </w:rPr>
        <w:t>Χρόνος απόκτησης πτυχίου σε σχέση με τον ελάχιστο απαιτούμενο</w:t>
      </w:r>
      <w:r w:rsidR="00C81C74">
        <w:rPr>
          <w:rFonts w:asciiTheme="minorHAnsi" w:hAnsiTheme="minorHAnsi" w:cs="MyriadPro-Regular"/>
          <w:sz w:val="22"/>
          <w:lang w:val="el-GR"/>
        </w:rPr>
        <w:t xml:space="preserve"> </w:t>
      </w:r>
      <w:r w:rsidR="00C81C74" w:rsidRPr="004346F6">
        <w:rPr>
          <w:rFonts w:asciiTheme="minorHAnsi" w:hAnsiTheme="minorHAnsi" w:cstheme="minorHAnsi"/>
          <w:sz w:val="22"/>
          <w:szCs w:val="22"/>
          <w:lang w:val="el-GR"/>
        </w:rPr>
        <w:t xml:space="preserve">(έως </w:t>
      </w:r>
      <w:r w:rsidR="00C81C74">
        <w:rPr>
          <w:rFonts w:asciiTheme="minorHAnsi" w:hAnsiTheme="minorHAnsi" w:cstheme="minorHAnsi"/>
          <w:sz w:val="22"/>
          <w:szCs w:val="22"/>
          <w:lang w:val="el-GR"/>
        </w:rPr>
        <w:t>1</w:t>
      </w:r>
      <w:r w:rsidR="00C81C74" w:rsidRPr="004346F6">
        <w:rPr>
          <w:rFonts w:asciiTheme="minorHAnsi" w:hAnsiTheme="minorHAnsi" w:cstheme="minorHAnsi"/>
          <w:sz w:val="22"/>
          <w:szCs w:val="22"/>
          <w:lang w:val="el-GR"/>
        </w:rPr>
        <w:t>0</w:t>
      </w:r>
      <w:r w:rsidR="00CA44A5">
        <w:rPr>
          <w:rFonts w:asciiTheme="minorHAnsi" w:hAnsiTheme="minorHAnsi" w:cstheme="minorHAnsi"/>
          <w:sz w:val="22"/>
          <w:szCs w:val="22"/>
          <w:lang w:val="el-GR"/>
        </w:rPr>
        <w:t>%</w:t>
      </w:r>
      <w:r w:rsidR="00C81C74" w:rsidRPr="004346F6">
        <w:rPr>
          <w:rFonts w:asciiTheme="minorHAnsi" w:hAnsiTheme="minorHAnsi" w:cstheme="minorHAnsi"/>
          <w:sz w:val="22"/>
          <w:szCs w:val="22"/>
          <w:lang w:val="el-GR"/>
        </w:rPr>
        <w:t>)</w:t>
      </w:r>
      <w:r w:rsidRPr="003A2983">
        <w:rPr>
          <w:rFonts w:asciiTheme="minorHAnsi" w:hAnsiTheme="minorHAnsi" w:cs="MyriadPro-Regular"/>
          <w:sz w:val="22"/>
          <w:lang w:val="el-GR"/>
        </w:rPr>
        <w:t>.</w:t>
      </w:r>
      <w:r w:rsidRPr="003A2983">
        <w:rPr>
          <w:rFonts w:asciiTheme="minorHAnsi" w:hAnsiTheme="minorHAnsi"/>
          <w:sz w:val="22"/>
          <w:lang w:val="el-GR"/>
        </w:rPr>
        <w:t xml:space="preserve"> </w:t>
      </w:r>
    </w:p>
    <w:p w14:paraId="7D55C2CC" w14:textId="0B6F5637" w:rsidR="0025044D" w:rsidRPr="00E93393" w:rsidRDefault="0025044D" w:rsidP="00F526A1">
      <w:pPr>
        <w:numPr>
          <w:ilvl w:val="0"/>
          <w:numId w:val="10"/>
        </w:numPr>
        <w:jc w:val="both"/>
        <w:rPr>
          <w:rFonts w:ascii="Calibri" w:hAnsi="Calibri"/>
          <w:sz w:val="22"/>
          <w:lang w:val="el-GR"/>
        </w:rPr>
      </w:pPr>
      <w:r w:rsidRPr="00C470FA">
        <w:rPr>
          <w:rFonts w:asciiTheme="minorHAnsi" w:hAnsiTheme="minorHAnsi" w:cs="MyriadPro-Regular"/>
          <w:sz w:val="22"/>
          <w:lang w:val="el-GR"/>
        </w:rPr>
        <w:t>Βαθμολογία σε προπτυχιακά μαθήματα, που είναι σχετικά με το Π.Μ.Σ.</w:t>
      </w:r>
      <w:r w:rsidR="00C81C74">
        <w:rPr>
          <w:rFonts w:asciiTheme="minorHAnsi" w:hAnsiTheme="minorHAnsi" w:cs="MyriadPro-Regular"/>
          <w:sz w:val="22"/>
          <w:lang w:val="el-GR"/>
        </w:rPr>
        <w:t xml:space="preserve"> </w:t>
      </w:r>
      <w:r w:rsidR="00C81C74" w:rsidRPr="00C81C74">
        <w:rPr>
          <w:rFonts w:asciiTheme="minorHAnsi" w:hAnsiTheme="minorHAnsi" w:cstheme="minorHAnsi"/>
          <w:sz w:val="22"/>
          <w:szCs w:val="22"/>
          <w:lang w:val="el-GR"/>
        </w:rPr>
        <w:t>(έως 30</w:t>
      </w:r>
      <w:r w:rsidR="00CA44A5">
        <w:rPr>
          <w:rFonts w:asciiTheme="minorHAnsi" w:hAnsiTheme="minorHAnsi" w:cstheme="minorHAnsi"/>
          <w:sz w:val="22"/>
          <w:szCs w:val="22"/>
          <w:lang w:val="el-GR"/>
        </w:rPr>
        <w:t>%</w:t>
      </w:r>
      <w:r w:rsidR="00C81C74" w:rsidRPr="00C81C74">
        <w:rPr>
          <w:rFonts w:asciiTheme="minorHAnsi" w:hAnsiTheme="minorHAnsi" w:cstheme="minorHAnsi"/>
          <w:sz w:val="22"/>
          <w:szCs w:val="22"/>
          <w:lang w:val="el-GR"/>
        </w:rPr>
        <w:t>)</w:t>
      </w:r>
    </w:p>
    <w:p w14:paraId="5E1EFE73" w14:textId="14AC4EFD" w:rsidR="0025044D" w:rsidRPr="00E93393" w:rsidRDefault="00C81C74" w:rsidP="00F526A1">
      <w:pPr>
        <w:numPr>
          <w:ilvl w:val="0"/>
          <w:numId w:val="10"/>
        </w:numPr>
        <w:jc w:val="both"/>
        <w:rPr>
          <w:rFonts w:ascii="Calibri" w:hAnsi="Calibri"/>
          <w:sz w:val="22"/>
          <w:lang w:val="el-GR"/>
        </w:rPr>
      </w:pPr>
      <w:r w:rsidRPr="00C81C74">
        <w:rPr>
          <w:rFonts w:asciiTheme="minorHAnsi" w:hAnsiTheme="minorHAnsi" w:cstheme="minorHAnsi"/>
          <w:sz w:val="22"/>
          <w:szCs w:val="22"/>
          <w:lang w:val="el-GR"/>
        </w:rPr>
        <w:t>Επίδοση στην Πτυχιακή Εργασία</w:t>
      </w:r>
      <w:r w:rsidR="00CA44A5">
        <w:rPr>
          <w:rFonts w:asciiTheme="minorHAnsi" w:hAnsiTheme="minorHAnsi" w:cstheme="minorHAnsi"/>
          <w:sz w:val="22"/>
          <w:szCs w:val="22"/>
          <w:lang w:val="el-GR"/>
        </w:rPr>
        <w:t xml:space="preserve"> (σχετική με το γνωστικό αντικείμενο του ΠΜΣ)</w:t>
      </w:r>
      <w:r w:rsidRPr="00C81C74">
        <w:rPr>
          <w:rFonts w:asciiTheme="minorHAnsi" w:hAnsiTheme="minorHAnsi" w:cstheme="minorHAnsi"/>
          <w:sz w:val="22"/>
          <w:szCs w:val="22"/>
          <w:lang w:val="el-GR"/>
        </w:rPr>
        <w:t xml:space="preserve">, όπου αυτή προβλέπεται στον πρώτο κύκλο σπουδών ή άλλων εργασιών στο πλαίσιο του πρώτου κύκλου (έως </w:t>
      </w:r>
      <w:r w:rsidR="00CA44A5">
        <w:rPr>
          <w:rFonts w:asciiTheme="minorHAnsi" w:hAnsiTheme="minorHAnsi" w:cstheme="minorHAnsi"/>
          <w:sz w:val="22"/>
          <w:szCs w:val="22"/>
          <w:lang w:val="el-GR"/>
        </w:rPr>
        <w:t>20%</w:t>
      </w:r>
      <w:r w:rsidRPr="00C81C74">
        <w:rPr>
          <w:rFonts w:asciiTheme="minorHAnsi" w:hAnsiTheme="minorHAnsi" w:cstheme="minorHAnsi"/>
          <w:sz w:val="22"/>
          <w:szCs w:val="22"/>
          <w:lang w:val="el-GR"/>
        </w:rPr>
        <w:t>)</w:t>
      </w:r>
      <w:r w:rsidR="0025044D" w:rsidRPr="00C470FA">
        <w:rPr>
          <w:rFonts w:ascii="Calibri" w:hAnsi="Calibri"/>
          <w:sz w:val="22"/>
          <w:lang w:val="el-GR"/>
        </w:rPr>
        <w:t>.</w:t>
      </w:r>
    </w:p>
    <w:p w14:paraId="661462CF" w14:textId="66B6C18C" w:rsidR="0025044D" w:rsidRPr="00C353C2" w:rsidRDefault="00C81C74" w:rsidP="00C353C2">
      <w:pPr>
        <w:numPr>
          <w:ilvl w:val="0"/>
          <w:numId w:val="10"/>
        </w:numPr>
        <w:jc w:val="both"/>
        <w:rPr>
          <w:rFonts w:asciiTheme="minorHAnsi" w:hAnsiTheme="minorHAnsi"/>
          <w:sz w:val="22"/>
          <w:szCs w:val="22"/>
          <w:lang w:val="el-GR"/>
        </w:rPr>
      </w:pPr>
      <w:r w:rsidRPr="00C81C74">
        <w:rPr>
          <w:rFonts w:asciiTheme="minorHAnsi" w:hAnsiTheme="minorHAnsi" w:cstheme="minorHAnsi"/>
          <w:sz w:val="22"/>
          <w:szCs w:val="22"/>
          <w:lang w:val="el-GR"/>
        </w:rPr>
        <w:t xml:space="preserve">Άλλα προσόντα, όπως συστατικές επιστολές, δημοσιεύσεις, εργασίες, άλλα πτυχία, σχετική επαγγελματική εμπειρία, συνέντευξη από την Τριμελή Επιτροπή </w:t>
      </w:r>
      <w:r>
        <w:rPr>
          <w:rFonts w:asciiTheme="minorHAnsi" w:hAnsiTheme="minorHAnsi" w:cstheme="minorHAnsi"/>
          <w:sz w:val="22"/>
          <w:szCs w:val="22"/>
          <w:lang w:val="el-GR"/>
        </w:rPr>
        <w:t>Αξιολόγησης των υποψηφίων του ΠΜΣ</w:t>
      </w:r>
      <w:r w:rsidRPr="00C81C74">
        <w:rPr>
          <w:rFonts w:asciiTheme="minorHAnsi" w:hAnsiTheme="minorHAnsi" w:cstheme="minorHAnsi"/>
          <w:sz w:val="22"/>
          <w:szCs w:val="22"/>
          <w:lang w:val="el-GR"/>
        </w:rPr>
        <w:t xml:space="preserve">  </w:t>
      </w:r>
      <w:proofErr w:type="spellStart"/>
      <w:r w:rsidRPr="00C81C74">
        <w:rPr>
          <w:rFonts w:asciiTheme="minorHAnsi" w:hAnsiTheme="minorHAnsi" w:cstheme="minorHAnsi"/>
          <w:sz w:val="22"/>
          <w:szCs w:val="22"/>
          <w:lang w:val="el-GR"/>
        </w:rPr>
        <w:t>κ.λ.π</w:t>
      </w:r>
      <w:proofErr w:type="spellEnd"/>
      <w:r w:rsidRPr="00C81C74">
        <w:rPr>
          <w:rFonts w:asciiTheme="minorHAnsi" w:hAnsiTheme="minorHAnsi" w:cstheme="minorHAnsi"/>
          <w:sz w:val="22"/>
          <w:szCs w:val="22"/>
          <w:lang w:val="el-GR"/>
        </w:rPr>
        <w:t>. (έως 15</w:t>
      </w:r>
      <w:r w:rsidR="00CA44A5">
        <w:rPr>
          <w:rFonts w:asciiTheme="minorHAnsi" w:hAnsiTheme="minorHAnsi" w:cstheme="minorHAnsi"/>
          <w:sz w:val="22"/>
          <w:szCs w:val="22"/>
          <w:lang w:val="el-GR"/>
        </w:rPr>
        <w:t>%</w:t>
      </w:r>
      <w:r w:rsidRPr="00C81C74">
        <w:rPr>
          <w:rFonts w:asciiTheme="minorHAnsi" w:hAnsiTheme="minorHAnsi" w:cstheme="minorHAnsi"/>
          <w:sz w:val="22"/>
          <w:szCs w:val="22"/>
          <w:lang w:val="el-GR"/>
        </w:rPr>
        <w:t>)</w:t>
      </w:r>
      <w:r w:rsidR="00C353C2" w:rsidRPr="00C470FA">
        <w:rPr>
          <w:rFonts w:asciiTheme="minorHAnsi" w:hAnsiTheme="minorHAnsi" w:cs="MyriadPro-Regular"/>
          <w:sz w:val="22"/>
          <w:szCs w:val="22"/>
          <w:lang w:val="el-GR"/>
        </w:rPr>
        <w:t>.</w:t>
      </w:r>
    </w:p>
    <w:p w14:paraId="371F81A8" w14:textId="77777777" w:rsidR="004E3434" w:rsidRDefault="004E3434" w:rsidP="00263758">
      <w:pPr>
        <w:jc w:val="both"/>
        <w:rPr>
          <w:rFonts w:asciiTheme="minorHAnsi" w:hAnsiTheme="minorHAnsi"/>
          <w:sz w:val="22"/>
          <w:lang w:val="el-GR"/>
        </w:rPr>
      </w:pPr>
    </w:p>
    <w:p w14:paraId="4EBDD76E" w14:textId="5C4A87C5" w:rsidR="007F35AD" w:rsidRPr="00DD09A8" w:rsidRDefault="00CA44A5" w:rsidP="007F35AD">
      <w:pPr>
        <w:jc w:val="both"/>
        <w:rPr>
          <w:rFonts w:asciiTheme="minorHAnsi" w:hAnsiTheme="minorHAnsi" w:cs="MyriadPro-Regular"/>
          <w:sz w:val="22"/>
          <w:szCs w:val="22"/>
          <w:lang w:val="el-GR"/>
        </w:rPr>
      </w:pPr>
      <w:r>
        <w:rPr>
          <w:rFonts w:asciiTheme="minorHAnsi" w:hAnsiTheme="minorHAnsi" w:cs="MyriadPro-Regular"/>
          <w:sz w:val="22"/>
          <w:szCs w:val="22"/>
          <w:lang w:val="el-GR"/>
        </w:rPr>
        <w:t>Για υποψήφιους της περίπτωσης (</w:t>
      </w:r>
      <w:proofErr w:type="spellStart"/>
      <w:r>
        <w:rPr>
          <w:rFonts w:asciiTheme="minorHAnsi" w:hAnsiTheme="minorHAnsi" w:cs="MyriadPro-Regular"/>
          <w:sz w:val="22"/>
          <w:szCs w:val="22"/>
          <w:lang w:val="el-GR"/>
        </w:rPr>
        <w:t>στ</w:t>
      </w:r>
      <w:proofErr w:type="spellEnd"/>
      <w:r>
        <w:rPr>
          <w:rFonts w:asciiTheme="minorHAnsi" w:hAnsiTheme="minorHAnsi" w:cs="MyriadPro-Regular"/>
          <w:sz w:val="22"/>
          <w:szCs w:val="22"/>
          <w:lang w:val="el-GR"/>
        </w:rPr>
        <w:t>) - με συναφές ή μερικώς συναφές πρόγραμμα σπουδών,</w:t>
      </w:r>
      <w:r w:rsidRPr="00240904">
        <w:rPr>
          <w:rFonts w:asciiTheme="minorHAnsi" w:hAnsiTheme="minorHAnsi" w:cs="MyriadPro-Regular"/>
          <w:sz w:val="22"/>
          <w:szCs w:val="22"/>
          <w:lang w:val="el-GR"/>
        </w:rPr>
        <w:t xml:space="preserve"> </w:t>
      </w:r>
      <w:r w:rsidR="00E33651" w:rsidRPr="00DD09A8">
        <w:rPr>
          <w:rFonts w:asciiTheme="minorHAnsi" w:hAnsiTheme="minorHAnsi" w:cs="MyriadPro-Regular"/>
          <w:sz w:val="22"/>
          <w:szCs w:val="22"/>
          <w:lang w:val="el-GR"/>
        </w:rPr>
        <w:t xml:space="preserve">η συνάφεια κρίνεται από την Τριμελή Επιτροπή </w:t>
      </w:r>
      <w:r w:rsidR="008B613C">
        <w:rPr>
          <w:rFonts w:asciiTheme="minorHAnsi" w:hAnsiTheme="minorHAnsi" w:cs="MyriadPro-Regular"/>
          <w:sz w:val="22"/>
          <w:szCs w:val="22"/>
          <w:lang w:val="el-GR"/>
        </w:rPr>
        <w:t>Αξιολόγησης των Υποψηφίων του ΠΜΣ</w:t>
      </w:r>
      <w:r w:rsidR="00E33651" w:rsidRPr="00DD09A8">
        <w:rPr>
          <w:rFonts w:asciiTheme="minorHAnsi" w:hAnsiTheme="minorHAnsi" w:cs="MyriadPro-Regular"/>
          <w:sz w:val="22"/>
          <w:szCs w:val="22"/>
          <w:lang w:val="el-GR"/>
        </w:rPr>
        <w:t xml:space="preserve">. Εφόσον το τμήμα ή η σχολή αποφοίτησης κριθεί συναφής, αποφασίζεται η πιθανή συμμετοχή </w:t>
      </w:r>
      <w:r w:rsidR="00F2455E" w:rsidRPr="00DD09A8">
        <w:rPr>
          <w:rFonts w:asciiTheme="minorHAnsi" w:hAnsiTheme="minorHAnsi" w:cs="MyriadPro-Regular"/>
          <w:sz w:val="22"/>
          <w:szCs w:val="22"/>
          <w:lang w:val="el-GR"/>
        </w:rPr>
        <w:t xml:space="preserve">του υποψηφίου </w:t>
      </w:r>
      <w:r w:rsidR="00E33651" w:rsidRPr="00DD09A8">
        <w:rPr>
          <w:rFonts w:asciiTheme="minorHAnsi" w:hAnsiTheme="minorHAnsi" w:cs="MyriadPro-Regular"/>
          <w:sz w:val="22"/>
          <w:szCs w:val="22"/>
          <w:lang w:val="el-GR"/>
        </w:rPr>
        <w:t>στις ειδικές εξετάσεις</w:t>
      </w:r>
      <w:r w:rsidR="00E33651" w:rsidRPr="00DD09A8">
        <w:rPr>
          <w:rFonts w:ascii="Calibri" w:hAnsi="Calibri"/>
          <w:sz w:val="22"/>
          <w:lang w:val="el-GR"/>
        </w:rPr>
        <w:t xml:space="preserve"> στα παρακάτω τρία προπτυχιακά μαθήματα:</w:t>
      </w:r>
    </w:p>
    <w:p w14:paraId="63FE8926" w14:textId="5C523CB9" w:rsidR="007F35AD" w:rsidRPr="00190B26" w:rsidRDefault="007F35AD" w:rsidP="007F35AD">
      <w:pPr>
        <w:ind w:firstLine="720"/>
        <w:jc w:val="both"/>
        <w:rPr>
          <w:rFonts w:ascii="Calibri" w:hAnsi="Calibri"/>
          <w:sz w:val="22"/>
          <w:lang w:val="el-GR"/>
        </w:rPr>
      </w:pPr>
      <w:r w:rsidRPr="00190B26">
        <w:rPr>
          <w:rFonts w:ascii="Calibri" w:hAnsi="Calibri"/>
          <w:sz w:val="22"/>
          <w:lang w:val="el-GR"/>
        </w:rPr>
        <w:t>Διαφορικές Εξισώσεις (υποχρεωτικό 3</w:t>
      </w:r>
      <w:r w:rsidRPr="00190B26">
        <w:rPr>
          <w:rFonts w:ascii="Calibri" w:hAnsi="Calibri"/>
          <w:sz w:val="22"/>
          <w:vertAlign w:val="superscript"/>
          <w:lang w:val="el-GR"/>
        </w:rPr>
        <w:t>ου</w:t>
      </w:r>
      <w:r w:rsidRPr="00190B26">
        <w:rPr>
          <w:rFonts w:ascii="Calibri" w:hAnsi="Calibri"/>
          <w:sz w:val="22"/>
          <w:lang w:val="el-GR"/>
        </w:rPr>
        <w:t xml:space="preserve"> εξαμήνου)</w:t>
      </w:r>
    </w:p>
    <w:p w14:paraId="36E0701D" w14:textId="79BC9003" w:rsidR="007F35AD" w:rsidRPr="00190B26" w:rsidRDefault="007F35AD" w:rsidP="007F35AD">
      <w:pPr>
        <w:ind w:firstLine="720"/>
        <w:jc w:val="both"/>
        <w:rPr>
          <w:rFonts w:ascii="Calibri" w:hAnsi="Calibri"/>
          <w:sz w:val="22"/>
          <w:lang w:val="el-GR"/>
        </w:rPr>
      </w:pPr>
      <w:r w:rsidRPr="00190B26">
        <w:rPr>
          <w:rFonts w:ascii="Calibri" w:hAnsi="Calibri"/>
          <w:sz w:val="22"/>
          <w:lang w:val="el-GR"/>
        </w:rPr>
        <w:t>Κβαντομηχανική (υποχρεωτικό 5</w:t>
      </w:r>
      <w:r w:rsidRPr="00190B26">
        <w:rPr>
          <w:rFonts w:ascii="Calibri" w:hAnsi="Calibri"/>
          <w:sz w:val="22"/>
          <w:vertAlign w:val="superscript"/>
          <w:lang w:val="el-GR"/>
        </w:rPr>
        <w:t>ου</w:t>
      </w:r>
      <w:r w:rsidRPr="00190B26">
        <w:rPr>
          <w:rFonts w:ascii="Calibri" w:hAnsi="Calibri"/>
          <w:sz w:val="22"/>
          <w:lang w:val="el-GR"/>
        </w:rPr>
        <w:t xml:space="preserve"> εξαμήνου)</w:t>
      </w:r>
    </w:p>
    <w:p w14:paraId="5B39E54C" w14:textId="7C3DD0A7" w:rsidR="007F35AD" w:rsidRPr="00DD09A8" w:rsidRDefault="007F35AD" w:rsidP="007F35AD">
      <w:pPr>
        <w:ind w:firstLine="720"/>
        <w:jc w:val="both"/>
        <w:rPr>
          <w:rFonts w:ascii="Calibri" w:hAnsi="Calibri"/>
          <w:sz w:val="22"/>
          <w:lang w:val="el-GR"/>
        </w:rPr>
      </w:pPr>
      <w:r w:rsidRPr="00190B26">
        <w:rPr>
          <w:rFonts w:ascii="Calibri" w:hAnsi="Calibri"/>
          <w:sz w:val="22"/>
          <w:lang w:val="el-GR"/>
        </w:rPr>
        <w:t xml:space="preserve">Φυσική Στερεάς Κατάστασης (υποχρεωτικό </w:t>
      </w:r>
      <w:r w:rsidR="00084C0E" w:rsidRPr="00190B26">
        <w:rPr>
          <w:rFonts w:ascii="Calibri" w:hAnsi="Calibri"/>
          <w:sz w:val="22"/>
          <w:lang w:val="el-GR"/>
        </w:rPr>
        <w:t>6</w:t>
      </w:r>
      <w:r w:rsidRPr="00190B26">
        <w:rPr>
          <w:rFonts w:ascii="Calibri" w:hAnsi="Calibri"/>
          <w:sz w:val="22"/>
          <w:vertAlign w:val="superscript"/>
          <w:lang w:val="el-GR"/>
        </w:rPr>
        <w:t>ου</w:t>
      </w:r>
      <w:r w:rsidRPr="00190B26">
        <w:rPr>
          <w:rFonts w:ascii="Calibri" w:hAnsi="Calibri"/>
          <w:sz w:val="22"/>
          <w:lang w:val="el-GR"/>
        </w:rPr>
        <w:t xml:space="preserve"> εξαμήνου)</w:t>
      </w:r>
    </w:p>
    <w:p w14:paraId="571E6981" w14:textId="77777777" w:rsidR="007F35AD" w:rsidRDefault="007F35AD" w:rsidP="007F35AD">
      <w:pPr>
        <w:spacing w:before="60"/>
        <w:jc w:val="both"/>
        <w:rPr>
          <w:rFonts w:ascii="Calibri" w:hAnsi="Calibri"/>
          <w:sz w:val="22"/>
          <w:lang w:val="el-GR"/>
        </w:rPr>
      </w:pPr>
      <w:r w:rsidRPr="00DD09A8">
        <w:rPr>
          <w:rFonts w:ascii="Calibri" w:hAnsi="Calibri"/>
          <w:sz w:val="22"/>
          <w:lang w:val="el-GR"/>
        </w:rPr>
        <w:t xml:space="preserve">Οι </w:t>
      </w:r>
      <w:r w:rsidRPr="00DD09A8">
        <w:rPr>
          <w:rFonts w:ascii="Calibri" w:hAnsi="Calibri"/>
          <w:sz w:val="22"/>
          <w:u w:val="single"/>
          <w:lang w:val="el-GR"/>
        </w:rPr>
        <w:t>ειδικές εξετάσεις</w:t>
      </w:r>
      <w:r w:rsidRPr="00DD09A8">
        <w:rPr>
          <w:rFonts w:ascii="Calibri" w:hAnsi="Calibri"/>
          <w:sz w:val="22"/>
          <w:lang w:val="el-GR"/>
        </w:rPr>
        <w:t xml:space="preserve"> αποτελούν ένα </w:t>
      </w:r>
      <w:proofErr w:type="spellStart"/>
      <w:r w:rsidRPr="00DD09A8">
        <w:rPr>
          <w:rFonts w:ascii="Calibri" w:hAnsi="Calibri"/>
          <w:sz w:val="22"/>
          <w:lang w:val="el-GR"/>
        </w:rPr>
        <w:t>προστάδιο</w:t>
      </w:r>
      <w:proofErr w:type="spellEnd"/>
      <w:r w:rsidRPr="00DD09A8">
        <w:rPr>
          <w:rFonts w:ascii="Calibri" w:hAnsi="Calibri"/>
          <w:sz w:val="22"/>
          <w:lang w:val="el-GR"/>
        </w:rPr>
        <w:t xml:space="preserve"> στη διαδικασία εισαγωγής. Μόνο σε περίπτωση επιτυχίας (βαθμοί πάνω από τη βάση και στα 3 μαθήματα), ο υποψήφιος θεωρείται συνυποψήφιος με τους υπόλοιπους υποψηφίους.</w:t>
      </w:r>
    </w:p>
    <w:bookmarkEnd w:id="0"/>
    <w:bookmarkEnd w:id="1"/>
    <w:bookmarkEnd w:id="2"/>
    <w:bookmarkEnd w:id="3"/>
    <w:p w14:paraId="44C24BFC" w14:textId="77777777" w:rsidR="00592168" w:rsidRPr="00E93393" w:rsidRDefault="00592168" w:rsidP="000604BE">
      <w:pPr>
        <w:spacing w:before="240"/>
        <w:jc w:val="both"/>
        <w:rPr>
          <w:rFonts w:ascii="Calibri" w:hAnsi="Calibri"/>
          <w:b/>
          <w:sz w:val="22"/>
          <w:lang w:val="el-GR"/>
        </w:rPr>
      </w:pPr>
      <w:r w:rsidRPr="00E93393">
        <w:rPr>
          <w:rFonts w:ascii="Calibri" w:hAnsi="Calibri"/>
          <w:b/>
          <w:sz w:val="22"/>
          <w:lang w:val="en-US"/>
        </w:rPr>
        <w:t>IV</w:t>
      </w:r>
      <w:r w:rsidRPr="00E93393">
        <w:rPr>
          <w:rFonts w:ascii="Calibri" w:hAnsi="Calibri"/>
          <w:b/>
          <w:sz w:val="22"/>
          <w:lang w:val="el-GR"/>
        </w:rPr>
        <w:t>. Πρόγραμμα Μεταπτυχιακών Σπουδών (ΠΜΣ) «Υπολογιστική Φυσική»</w:t>
      </w:r>
    </w:p>
    <w:p w14:paraId="6CE9DF61" w14:textId="77777777" w:rsidR="006F20E6" w:rsidRDefault="006F20E6" w:rsidP="00002456">
      <w:pPr>
        <w:spacing w:before="120"/>
        <w:jc w:val="both"/>
        <w:rPr>
          <w:rFonts w:ascii="Calibri" w:hAnsi="Calibri"/>
          <w:sz w:val="22"/>
          <w:lang w:val="el-GR"/>
        </w:rPr>
      </w:pPr>
      <w:r w:rsidRPr="00E93393">
        <w:rPr>
          <w:rFonts w:ascii="Calibri" w:hAnsi="Calibri"/>
          <w:sz w:val="22"/>
          <w:lang w:val="el-GR"/>
        </w:rPr>
        <w:t xml:space="preserve">Γίνονται δεκτοί απόφοιτοι των Τμημάτων Σχολών Θετικών Επιστημών και Πολυτεχνικών Σχολών καθώς και απόφοιτοι άλλων ομοειδών </w:t>
      </w:r>
      <w:r w:rsidR="00124603" w:rsidRPr="00766AE6">
        <w:rPr>
          <w:rFonts w:asciiTheme="minorHAnsi" w:hAnsiTheme="minorHAnsi" w:cs="Arial"/>
          <w:sz w:val="22"/>
          <w:lang w:val="el-GR"/>
        </w:rPr>
        <w:t>ή</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συναφών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τμημάτων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ομοταγών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ιδρυμάτων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της</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ημεδαπής</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ή</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της</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αλλοδαπής</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και</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αποφοίτων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Τμημάτων</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ΤΕΙ</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συναφούς</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γνωστικού</w:t>
      </w:r>
      <w:r w:rsidR="00124603" w:rsidRPr="00766AE6">
        <w:rPr>
          <w:rFonts w:asciiTheme="minorHAnsi" w:eastAsia="Arial" w:hAnsiTheme="minorHAnsi" w:cs="Arial"/>
          <w:sz w:val="22"/>
          <w:lang w:val="el-GR"/>
        </w:rPr>
        <w:t xml:space="preserve"> </w:t>
      </w:r>
      <w:r w:rsidR="00124603" w:rsidRPr="00766AE6">
        <w:rPr>
          <w:rFonts w:asciiTheme="minorHAnsi" w:hAnsiTheme="minorHAnsi" w:cs="Arial"/>
          <w:sz w:val="22"/>
          <w:lang w:val="el-GR"/>
        </w:rPr>
        <w:t>αντικειμένου</w:t>
      </w:r>
      <w:r w:rsidRPr="00E93393">
        <w:rPr>
          <w:rFonts w:ascii="Calibri" w:hAnsi="Calibri"/>
          <w:sz w:val="22"/>
          <w:lang w:val="el-GR"/>
        </w:rPr>
        <w:t xml:space="preserve">. </w:t>
      </w:r>
    </w:p>
    <w:p w14:paraId="632B8E76" w14:textId="77777777" w:rsidR="004E3434" w:rsidRPr="00927AE7" w:rsidRDefault="004E3434" w:rsidP="004E3434">
      <w:pPr>
        <w:spacing w:before="120"/>
        <w:jc w:val="both"/>
        <w:rPr>
          <w:rFonts w:asciiTheme="minorHAnsi" w:hAnsiTheme="minorHAnsi" w:cs="MyriadPro-Regular"/>
          <w:color w:val="000000" w:themeColor="text1"/>
          <w:sz w:val="24"/>
          <w:szCs w:val="22"/>
          <w:lang w:val="el-GR"/>
        </w:rPr>
      </w:pPr>
      <w:r w:rsidRPr="00927AE7">
        <w:rPr>
          <w:rFonts w:asciiTheme="minorHAnsi" w:hAnsiTheme="minorHAnsi" w:cs="MyriadPro-Regular"/>
          <w:sz w:val="22"/>
          <w:lang w:val="el-GR"/>
        </w:rPr>
        <w:t>Αναγκαίες προϋποθέσεις για την εισαγωγή στο ΠΜΣ:</w:t>
      </w:r>
    </w:p>
    <w:p w14:paraId="19053962" w14:textId="77777777" w:rsidR="004E3434" w:rsidRPr="00927AE7" w:rsidRDefault="004E3434" w:rsidP="00F526A1">
      <w:pPr>
        <w:pStyle w:val="ListParagraph"/>
        <w:numPr>
          <w:ilvl w:val="0"/>
          <w:numId w:val="11"/>
        </w:numPr>
        <w:jc w:val="both"/>
        <w:rPr>
          <w:lang w:val="el-GR"/>
        </w:rPr>
      </w:pPr>
      <w:r w:rsidRPr="00927AE7">
        <w:rPr>
          <w:rFonts w:cs="MyriadPro-Regular"/>
          <w:color w:val="000000" w:themeColor="text1"/>
          <w:lang w:val="el-GR"/>
        </w:rPr>
        <w:t xml:space="preserve">Οι υποψήφιοι να έχουν αποφοιτήσει με βαθμό πτυχίου μεγαλύτερο ή ίσου </w:t>
      </w:r>
      <w:r w:rsidRPr="00927AE7">
        <w:rPr>
          <w:rFonts w:cs="MyriadPro-Regular"/>
          <w:lang w:val="el-GR"/>
        </w:rPr>
        <w:t xml:space="preserve">του </w:t>
      </w:r>
      <w:r w:rsidRPr="00927AE7">
        <w:rPr>
          <w:rFonts w:cs="MyriadPro-Regular"/>
          <w:b/>
          <w:lang w:val="el-GR"/>
        </w:rPr>
        <w:t>6.</w:t>
      </w:r>
      <w:r>
        <w:rPr>
          <w:rFonts w:cs="MyriadPro-Regular"/>
          <w:b/>
          <w:lang w:val="el-GR"/>
        </w:rPr>
        <w:t>5</w:t>
      </w:r>
      <w:r w:rsidRPr="00927AE7">
        <w:rPr>
          <w:rFonts w:cs="MyriadPro-Regular"/>
          <w:b/>
          <w:lang w:val="el-GR"/>
        </w:rPr>
        <w:t>/10</w:t>
      </w:r>
    </w:p>
    <w:p w14:paraId="78772962" w14:textId="77777777" w:rsidR="004E3434" w:rsidRPr="003A2983" w:rsidRDefault="004E3434" w:rsidP="00F526A1">
      <w:pPr>
        <w:pStyle w:val="ListParagraph"/>
        <w:numPr>
          <w:ilvl w:val="0"/>
          <w:numId w:val="11"/>
        </w:numPr>
        <w:jc w:val="both"/>
        <w:rPr>
          <w:lang w:val="el-GR"/>
        </w:rPr>
      </w:pPr>
      <w:r w:rsidRPr="00927AE7">
        <w:rPr>
          <w:rFonts w:cs="MyriadPro-Regular"/>
          <w:lang w:val="el-GR"/>
        </w:rPr>
        <w:t>οι υποψήφιοι θα πρέπει να έχουν επαρκή γνώση της αγγλικής</w:t>
      </w:r>
      <w:r w:rsidR="000C75B5">
        <w:rPr>
          <w:rFonts w:cs="MyriadPro-Regular"/>
          <w:lang w:val="el-GR"/>
        </w:rPr>
        <w:t xml:space="preserve"> (επιπέδου τουλάχιστον Β2)</w:t>
      </w:r>
      <w:r w:rsidRPr="00927AE7">
        <w:rPr>
          <w:rFonts w:cs="MyriadPro-Regular"/>
          <w:lang w:val="el-GR"/>
        </w:rPr>
        <w:t>, ενώ οι αλλοδαποί επιπλέον να γνωρίζουν επαρκώς και την ελληνική γλώσσα</w:t>
      </w:r>
    </w:p>
    <w:p w14:paraId="0E7B8B11" w14:textId="77777777" w:rsidR="006F20E6" w:rsidRPr="00B03F09" w:rsidRDefault="006F20E6" w:rsidP="00002456">
      <w:pPr>
        <w:spacing w:before="60"/>
        <w:rPr>
          <w:rFonts w:ascii="Calibri" w:hAnsi="Calibri"/>
          <w:sz w:val="22"/>
          <w:lang w:val="el-GR"/>
        </w:rPr>
      </w:pPr>
      <w:r w:rsidRPr="00B03F09">
        <w:rPr>
          <w:rFonts w:ascii="Calibri" w:hAnsi="Calibri"/>
          <w:sz w:val="22"/>
          <w:lang w:val="el-GR"/>
        </w:rPr>
        <w:t xml:space="preserve">Τα κριτήρια επιλογής των μεταπτυχιακών φοιτητών του </w:t>
      </w:r>
      <w:r w:rsidR="00FC19AF">
        <w:rPr>
          <w:rFonts w:ascii="Calibri" w:hAnsi="Calibri"/>
          <w:sz w:val="22"/>
          <w:lang w:val="el-GR"/>
        </w:rPr>
        <w:t>ΠΜΣ</w:t>
      </w:r>
      <w:r w:rsidR="00925D9A">
        <w:rPr>
          <w:rFonts w:ascii="Calibri" w:hAnsi="Calibri"/>
          <w:sz w:val="22"/>
          <w:lang w:val="el-GR"/>
        </w:rPr>
        <w:t xml:space="preserve"> «</w:t>
      </w:r>
      <w:r w:rsidRPr="00B03F09">
        <w:rPr>
          <w:rFonts w:ascii="Calibri" w:hAnsi="Calibri"/>
          <w:sz w:val="22"/>
          <w:lang w:val="el-GR"/>
        </w:rPr>
        <w:t>Υπολογιστική Φυσική</w:t>
      </w:r>
      <w:r w:rsidR="00925D9A">
        <w:rPr>
          <w:rFonts w:ascii="Calibri" w:hAnsi="Calibri"/>
          <w:sz w:val="22"/>
          <w:lang w:val="el-GR"/>
        </w:rPr>
        <w:t>»</w:t>
      </w:r>
      <w:r w:rsidRPr="00B03F09">
        <w:rPr>
          <w:rFonts w:ascii="Calibri" w:hAnsi="Calibri"/>
          <w:sz w:val="22"/>
          <w:lang w:val="el-GR"/>
        </w:rPr>
        <w:t xml:space="preserve"> είναι:</w:t>
      </w:r>
    </w:p>
    <w:p w14:paraId="3492C565" w14:textId="77777777" w:rsidR="006F20E6" w:rsidRPr="00B03F09" w:rsidRDefault="006F20E6" w:rsidP="00F526A1">
      <w:pPr>
        <w:numPr>
          <w:ilvl w:val="0"/>
          <w:numId w:val="6"/>
        </w:numPr>
        <w:ind w:left="709" w:hanging="283"/>
        <w:jc w:val="both"/>
        <w:rPr>
          <w:rFonts w:ascii="Calibri" w:hAnsi="Calibri"/>
          <w:sz w:val="22"/>
          <w:lang w:val="el-GR"/>
        </w:rPr>
      </w:pPr>
      <w:r w:rsidRPr="00B03F09">
        <w:rPr>
          <w:rFonts w:ascii="Calibri" w:hAnsi="Calibri"/>
          <w:sz w:val="22"/>
          <w:lang w:val="el-GR"/>
        </w:rPr>
        <w:t>Βαθμός πτυχίου,</w:t>
      </w:r>
    </w:p>
    <w:p w14:paraId="7DAB92B2" w14:textId="77777777" w:rsidR="006F20E6" w:rsidRPr="00B03F09" w:rsidRDefault="00143C77" w:rsidP="00F526A1">
      <w:pPr>
        <w:numPr>
          <w:ilvl w:val="0"/>
          <w:numId w:val="6"/>
        </w:numPr>
        <w:ind w:left="709" w:hanging="283"/>
        <w:jc w:val="both"/>
        <w:rPr>
          <w:rFonts w:ascii="Calibri" w:hAnsi="Calibri"/>
          <w:sz w:val="22"/>
          <w:lang w:val="el-GR"/>
        </w:rPr>
      </w:pPr>
      <w:r w:rsidRPr="003A2983">
        <w:rPr>
          <w:rFonts w:asciiTheme="minorHAnsi" w:hAnsiTheme="minorHAnsi" w:cs="MyriadPro-Regular"/>
          <w:sz w:val="22"/>
          <w:lang w:val="el-GR"/>
        </w:rPr>
        <w:t>Χρόνος απόκτησης πτυχίου σε σχέση με τον ελάχιστο απαιτούμενο</w:t>
      </w:r>
      <w:r>
        <w:rPr>
          <w:rFonts w:asciiTheme="minorHAnsi" w:hAnsiTheme="minorHAnsi" w:cs="MyriadPro-Regular"/>
          <w:sz w:val="22"/>
          <w:lang w:val="el-GR"/>
        </w:rPr>
        <w:t>.</w:t>
      </w:r>
    </w:p>
    <w:p w14:paraId="3A27C328" w14:textId="77777777" w:rsidR="006F20E6" w:rsidRPr="00143C77" w:rsidRDefault="00143C77" w:rsidP="00F526A1">
      <w:pPr>
        <w:numPr>
          <w:ilvl w:val="0"/>
          <w:numId w:val="6"/>
        </w:numPr>
        <w:ind w:left="709" w:hanging="283"/>
        <w:jc w:val="both"/>
        <w:rPr>
          <w:rFonts w:ascii="Calibri" w:hAnsi="Calibri"/>
          <w:sz w:val="22"/>
          <w:lang w:val="el-GR"/>
        </w:rPr>
      </w:pPr>
      <w:r w:rsidRPr="00143C77">
        <w:rPr>
          <w:rFonts w:asciiTheme="minorHAnsi" w:hAnsiTheme="minorHAnsi" w:cs="MyriadPro-Regular"/>
          <w:sz w:val="22"/>
          <w:lang w:val="el-GR"/>
        </w:rPr>
        <w:t xml:space="preserve">Βαθμολογία σε προπτυχιακά μαθήματα, που είναι σχετικά με το Π.Μ.Σ. Συγκεκριμένα οι υποψήφιοι ζητούν να </w:t>
      </w:r>
      <w:proofErr w:type="spellStart"/>
      <w:r w:rsidRPr="00143C77">
        <w:rPr>
          <w:rFonts w:asciiTheme="minorHAnsi" w:hAnsiTheme="minorHAnsi" w:cs="MyriadPro-Regular"/>
          <w:sz w:val="22"/>
          <w:lang w:val="el-GR"/>
        </w:rPr>
        <w:t>προσμετρηθούν</w:t>
      </w:r>
      <w:proofErr w:type="spellEnd"/>
      <w:r w:rsidRPr="00143C77">
        <w:rPr>
          <w:rFonts w:asciiTheme="minorHAnsi" w:hAnsiTheme="minorHAnsi" w:cs="MyriadPro-Regular"/>
          <w:sz w:val="22"/>
          <w:lang w:val="el-GR"/>
        </w:rPr>
        <w:t xml:space="preserve"> στη </w:t>
      </w:r>
      <w:proofErr w:type="spellStart"/>
      <w:r w:rsidRPr="00143C77">
        <w:rPr>
          <w:rFonts w:asciiTheme="minorHAnsi" w:hAnsiTheme="minorHAnsi" w:cs="MyriadPro-Regular"/>
          <w:sz w:val="22"/>
          <w:lang w:val="el-GR"/>
        </w:rPr>
        <w:t>μοριοδότηση</w:t>
      </w:r>
      <w:proofErr w:type="spellEnd"/>
      <w:r w:rsidRPr="00143C77">
        <w:rPr>
          <w:rFonts w:asciiTheme="minorHAnsi" w:hAnsiTheme="minorHAnsi" w:cs="MyriadPro-Regular"/>
          <w:sz w:val="22"/>
          <w:lang w:val="el-GR"/>
        </w:rPr>
        <w:t xml:space="preserve"> </w:t>
      </w:r>
      <w:r w:rsidR="0074633F" w:rsidRPr="00143C77">
        <w:rPr>
          <w:rFonts w:ascii="Calibri" w:hAnsi="Calibri"/>
          <w:sz w:val="22"/>
          <w:lang w:val="el-GR"/>
        </w:rPr>
        <w:t>μέχρι τ</w:t>
      </w:r>
      <w:r>
        <w:rPr>
          <w:rFonts w:ascii="Calibri" w:hAnsi="Calibri"/>
          <w:sz w:val="22"/>
          <w:lang w:val="el-GR"/>
        </w:rPr>
        <w:t>έ</w:t>
      </w:r>
      <w:r w:rsidR="0074633F" w:rsidRPr="00143C77">
        <w:rPr>
          <w:rFonts w:ascii="Calibri" w:hAnsi="Calibri"/>
          <w:sz w:val="22"/>
          <w:lang w:val="el-GR"/>
        </w:rPr>
        <w:t>σσ</w:t>
      </w:r>
      <w:r>
        <w:rPr>
          <w:rFonts w:ascii="Calibri" w:hAnsi="Calibri"/>
          <w:sz w:val="22"/>
          <w:lang w:val="el-GR"/>
        </w:rPr>
        <w:t>ε</w:t>
      </w:r>
      <w:r w:rsidR="0074633F" w:rsidRPr="00143C77">
        <w:rPr>
          <w:rFonts w:ascii="Calibri" w:hAnsi="Calibri"/>
          <w:sz w:val="22"/>
          <w:lang w:val="el-GR"/>
        </w:rPr>
        <w:t>ρ</w:t>
      </w:r>
      <w:r>
        <w:rPr>
          <w:rFonts w:ascii="Calibri" w:hAnsi="Calibri"/>
          <w:sz w:val="22"/>
          <w:lang w:val="el-GR"/>
        </w:rPr>
        <w:t>α</w:t>
      </w:r>
      <w:r w:rsidR="0074633F" w:rsidRPr="00143C77">
        <w:rPr>
          <w:rFonts w:ascii="Calibri" w:hAnsi="Calibri"/>
          <w:sz w:val="22"/>
          <w:lang w:val="el-GR"/>
        </w:rPr>
        <w:t xml:space="preserve"> (4) βασικ</w:t>
      </w:r>
      <w:r>
        <w:rPr>
          <w:rFonts w:ascii="Calibri" w:hAnsi="Calibri"/>
          <w:sz w:val="22"/>
          <w:lang w:val="el-GR"/>
        </w:rPr>
        <w:t>ά</w:t>
      </w:r>
      <w:r w:rsidR="0074633F" w:rsidRPr="00143C77">
        <w:rPr>
          <w:rFonts w:ascii="Calibri" w:hAnsi="Calibri"/>
          <w:sz w:val="22"/>
          <w:lang w:val="el-GR"/>
        </w:rPr>
        <w:t xml:space="preserve"> </w:t>
      </w:r>
      <w:r w:rsidR="006F20E6" w:rsidRPr="00143C77">
        <w:rPr>
          <w:rFonts w:ascii="Calibri" w:hAnsi="Calibri"/>
          <w:sz w:val="22"/>
          <w:lang w:val="el-GR"/>
        </w:rPr>
        <w:t>προπτυχιακ</w:t>
      </w:r>
      <w:r w:rsidR="00941592">
        <w:rPr>
          <w:rFonts w:ascii="Calibri" w:hAnsi="Calibri"/>
          <w:sz w:val="22"/>
          <w:lang w:val="el-GR"/>
        </w:rPr>
        <w:t>ά</w:t>
      </w:r>
      <w:r w:rsidR="006F20E6" w:rsidRPr="00143C77">
        <w:rPr>
          <w:rFonts w:ascii="Calibri" w:hAnsi="Calibri"/>
          <w:sz w:val="22"/>
          <w:lang w:val="el-GR"/>
        </w:rPr>
        <w:t xml:space="preserve"> μαθ</w:t>
      </w:r>
      <w:r w:rsidR="00941592">
        <w:rPr>
          <w:rFonts w:ascii="Calibri" w:hAnsi="Calibri"/>
          <w:sz w:val="22"/>
          <w:lang w:val="el-GR"/>
        </w:rPr>
        <w:t>ή</w:t>
      </w:r>
      <w:r w:rsidR="006F20E6" w:rsidRPr="00143C77">
        <w:rPr>
          <w:rFonts w:ascii="Calibri" w:hAnsi="Calibri"/>
          <w:sz w:val="22"/>
          <w:lang w:val="el-GR"/>
        </w:rPr>
        <w:t>μ</w:t>
      </w:r>
      <w:r w:rsidR="00941592">
        <w:rPr>
          <w:rFonts w:ascii="Calibri" w:hAnsi="Calibri"/>
          <w:sz w:val="22"/>
          <w:lang w:val="el-GR"/>
        </w:rPr>
        <w:t>ατα Φυσικής</w:t>
      </w:r>
      <w:r w:rsidR="0074633F" w:rsidRPr="00143C77">
        <w:rPr>
          <w:rFonts w:ascii="Calibri" w:hAnsi="Calibri"/>
          <w:sz w:val="22"/>
          <w:lang w:val="el-GR"/>
        </w:rPr>
        <w:t xml:space="preserve">, </w:t>
      </w:r>
      <w:r w:rsidR="0074633F" w:rsidRPr="00143C77">
        <w:rPr>
          <w:rFonts w:asciiTheme="minorHAnsi" w:hAnsiTheme="minorHAnsi"/>
          <w:sz w:val="22"/>
          <w:szCs w:val="22"/>
          <w:lang w:val="el-GR"/>
        </w:rPr>
        <w:t xml:space="preserve">που </w:t>
      </w:r>
      <w:r w:rsidR="00941592">
        <w:rPr>
          <w:rFonts w:asciiTheme="minorHAnsi" w:hAnsiTheme="minorHAnsi"/>
          <w:sz w:val="22"/>
          <w:szCs w:val="22"/>
          <w:lang w:val="el-GR"/>
        </w:rPr>
        <w:t xml:space="preserve">η ύλη τους </w:t>
      </w:r>
      <w:r w:rsidR="0074633F" w:rsidRPr="00143C77">
        <w:rPr>
          <w:rFonts w:asciiTheme="minorHAnsi" w:hAnsiTheme="minorHAnsi"/>
          <w:sz w:val="22"/>
          <w:szCs w:val="22"/>
          <w:lang w:val="el-GR"/>
        </w:rPr>
        <w:t>αντιστοιχ</w:t>
      </w:r>
      <w:r w:rsidR="00941592">
        <w:rPr>
          <w:rFonts w:asciiTheme="minorHAnsi" w:hAnsiTheme="minorHAnsi"/>
          <w:sz w:val="22"/>
          <w:szCs w:val="22"/>
          <w:lang w:val="el-GR"/>
        </w:rPr>
        <w:t>εί</w:t>
      </w:r>
      <w:r w:rsidR="00E74CFA" w:rsidRPr="00143C77">
        <w:rPr>
          <w:rFonts w:asciiTheme="minorHAnsi" w:hAnsiTheme="minorHAnsi"/>
          <w:sz w:val="22"/>
          <w:szCs w:val="22"/>
          <w:lang w:val="el-GR"/>
        </w:rPr>
        <w:t xml:space="preserve"> </w:t>
      </w:r>
      <w:r w:rsidR="0074633F" w:rsidRPr="00143C77">
        <w:rPr>
          <w:rFonts w:asciiTheme="minorHAnsi" w:hAnsiTheme="minorHAnsi"/>
          <w:sz w:val="22"/>
          <w:szCs w:val="22"/>
          <w:lang w:val="el-GR"/>
        </w:rPr>
        <w:t>σε κάποια από τις τέσσερις βασικές θεωρίες της Φυσικής</w:t>
      </w:r>
      <w:r w:rsidR="00C12883">
        <w:rPr>
          <w:rFonts w:asciiTheme="minorHAnsi" w:hAnsiTheme="minorHAnsi"/>
          <w:sz w:val="22"/>
          <w:szCs w:val="22"/>
          <w:lang w:val="el-GR"/>
        </w:rPr>
        <w:t xml:space="preserve"> (</w:t>
      </w:r>
      <w:r w:rsidR="00C12883" w:rsidRPr="00143C77">
        <w:rPr>
          <w:rFonts w:asciiTheme="minorHAnsi" w:hAnsiTheme="minorHAnsi"/>
          <w:sz w:val="22"/>
          <w:szCs w:val="22"/>
          <w:lang w:val="el-GR"/>
        </w:rPr>
        <w:t>ένα μάθημα για κ</w:t>
      </w:r>
      <w:r w:rsidR="00C12883">
        <w:rPr>
          <w:rFonts w:asciiTheme="minorHAnsi" w:hAnsiTheme="minorHAnsi"/>
          <w:sz w:val="22"/>
          <w:szCs w:val="22"/>
          <w:lang w:val="el-GR"/>
        </w:rPr>
        <w:t>ά</w:t>
      </w:r>
      <w:r w:rsidR="00C12883" w:rsidRPr="00143C77">
        <w:rPr>
          <w:rFonts w:asciiTheme="minorHAnsi" w:hAnsiTheme="minorHAnsi"/>
          <w:sz w:val="22"/>
          <w:szCs w:val="22"/>
          <w:lang w:val="el-GR"/>
        </w:rPr>
        <w:t>θε</w:t>
      </w:r>
      <w:r w:rsidR="00C12883">
        <w:rPr>
          <w:rFonts w:asciiTheme="minorHAnsi" w:hAnsiTheme="minorHAnsi"/>
          <w:sz w:val="22"/>
          <w:szCs w:val="22"/>
          <w:lang w:val="el-GR"/>
        </w:rPr>
        <w:t xml:space="preserve"> </w:t>
      </w:r>
      <w:r w:rsidR="00C12883" w:rsidRPr="00143C77">
        <w:rPr>
          <w:rFonts w:asciiTheme="minorHAnsi" w:hAnsiTheme="minorHAnsi"/>
          <w:sz w:val="22"/>
          <w:szCs w:val="22"/>
          <w:lang w:val="el-GR"/>
        </w:rPr>
        <w:t>μι</w:t>
      </w:r>
      <w:r w:rsidR="00C12883">
        <w:rPr>
          <w:rFonts w:asciiTheme="minorHAnsi" w:hAnsiTheme="minorHAnsi"/>
          <w:sz w:val="22"/>
          <w:szCs w:val="22"/>
          <w:lang w:val="el-GR"/>
        </w:rPr>
        <w:t>α</w:t>
      </w:r>
      <w:r w:rsidR="00C12883" w:rsidRPr="00143C77">
        <w:rPr>
          <w:rFonts w:asciiTheme="minorHAnsi" w:hAnsiTheme="minorHAnsi"/>
          <w:sz w:val="22"/>
          <w:szCs w:val="22"/>
          <w:lang w:val="el-GR"/>
        </w:rPr>
        <w:t>)</w:t>
      </w:r>
      <w:r w:rsidR="0074633F" w:rsidRPr="00143C77">
        <w:rPr>
          <w:rFonts w:asciiTheme="minorHAnsi" w:hAnsiTheme="minorHAnsi"/>
          <w:sz w:val="22"/>
          <w:szCs w:val="22"/>
          <w:lang w:val="el-GR"/>
        </w:rPr>
        <w:t>: (α) Μηχανική, (β) Ηλεκτρομαγνητισμός, (γ) Κβαντομηχανική, (δ) Θερμοδυναμική – Στατιστική Φυσική. Για υποψηφίους άλλων τμημάτων</w:t>
      </w:r>
      <w:r w:rsidR="00B03F09" w:rsidRPr="00143C77">
        <w:rPr>
          <w:rFonts w:asciiTheme="minorHAnsi" w:hAnsiTheme="minorHAnsi"/>
          <w:sz w:val="22"/>
          <w:szCs w:val="22"/>
          <w:lang w:val="el-GR"/>
        </w:rPr>
        <w:t>,</w:t>
      </w:r>
      <w:r w:rsidR="0074633F" w:rsidRPr="00143C77">
        <w:rPr>
          <w:rFonts w:asciiTheme="minorHAnsi" w:hAnsiTheme="minorHAnsi"/>
          <w:sz w:val="22"/>
          <w:szCs w:val="22"/>
          <w:lang w:val="el-GR"/>
        </w:rPr>
        <w:t xml:space="preserve"> μπορεί να αντικατασταθεί μέχρι ένα (1) από τα τέσσερα μαθήματα με κάποιο μάθημα Ανώτερων Μαθηματικών, η ύλη του οποίου εμπίπτει στα ακόλουθα αντικείμενα: (α) Διαφορικές Εξισώσεις (συνήθεις και μερικές), (β) Μιγαδική Ανάλυση, (γ) Αριθμητική Ανάλυση</w:t>
      </w:r>
      <w:r w:rsidR="00941592">
        <w:rPr>
          <w:rFonts w:asciiTheme="minorHAnsi" w:hAnsiTheme="minorHAnsi"/>
          <w:sz w:val="22"/>
          <w:szCs w:val="22"/>
          <w:lang w:val="el-GR"/>
        </w:rPr>
        <w:t>.</w:t>
      </w:r>
    </w:p>
    <w:p w14:paraId="22769F30" w14:textId="77777777" w:rsidR="00143C77" w:rsidRPr="00143C77" w:rsidRDefault="00143C77" w:rsidP="00F526A1">
      <w:pPr>
        <w:numPr>
          <w:ilvl w:val="0"/>
          <w:numId w:val="6"/>
        </w:numPr>
        <w:ind w:left="709" w:hanging="283"/>
        <w:jc w:val="both"/>
        <w:rPr>
          <w:rFonts w:asciiTheme="minorHAnsi" w:hAnsiTheme="minorHAnsi"/>
          <w:sz w:val="22"/>
          <w:szCs w:val="22"/>
          <w:lang w:val="el-GR"/>
        </w:rPr>
      </w:pPr>
      <w:r w:rsidRPr="00143C77">
        <w:rPr>
          <w:rFonts w:asciiTheme="minorHAnsi" w:hAnsiTheme="minorHAnsi" w:cs="MyriadPro-Regular"/>
          <w:sz w:val="22"/>
          <w:szCs w:val="22"/>
          <w:lang w:val="el-GR"/>
        </w:rPr>
        <w:lastRenderedPageBreak/>
        <w:t>Επίδοση στην Πτυχιακή Εργασία, όπου αυτή προβλέπεται στον πρώτο κύκλο σπουδών</w:t>
      </w:r>
      <w:r w:rsidR="00941592">
        <w:rPr>
          <w:rFonts w:asciiTheme="minorHAnsi" w:hAnsiTheme="minorHAnsi" w:cs="MyriadPro-Regular"/>
          <w:sz w:val="22"/>
          <w:szCs w:val="22"/>
          <w:lang w:val="el-GR"/>
        </w:rPr>
        <w:t>,</w:t>
      </w:r>
      <w:r w:rsidRPr="00143C77">
        <w:rPr>
          <w:rFonts w:asciiTheme="minorHAnsi" w:hAnsiTheme="minorHAnsi" w:cs="MyriadPro-Regular"/>
          <w:sz w:val="22"/>
          <w:szCs w:val="22"/>
          <w:lang w:val="el-GR"/>
        </w:rPr>
        <w:t xml:space="preserve"> ή</w:t>
      </w:r>
      <w:r w:rsidR="00941592">
        <w:rPr>
          <w:rFonts w:asciiTheme="minorHAnsi" w:hAnsiTheme="minorHAnsi" w:cs="MyriadPro-Regular"/>
          <w:sz w:val="22"/>
          <w:szCs w:val="22"/>
          <w:lang w:val="el-GR"/>
        </w:rPr>
        <w:t xml:space="preserve"> </w:t>
      </w:r>
      <w:r w:rsidR="002502D0">
        <w:rPr>
          <w:rFonts w:asciiTheme="minorHAnsi" w:hAnsiTheme="minorHAnsi" w:cs="MyriadPro-Regular"/>
          <w:sz w:val="22"/>
          <w:szCs w:val="22"/>
          <w:lang w:val="el-GR"/>
        </w:rPr>
        <w:t xml:space="preserve">σε </w:t>
      </w:r>
      <w:r w:rsidR="00941592">
        <w:rPr>
          <w:rFonts w:asciiTheme="minorHAnsi" w:hAnsiTheme="minorHAnsi" w:cs="MyriadPro-Regular"/>
          <w:sz w:val="22"/>
          <w:szCs w:val="22"/>
          <w:lang w:val="el-GR"/>
        </w:rPr>
        <w:t>διαφορετικ</w:t>
      </w:r>
      <w:r w:rsidR="002502D0">
        <w:rPr>
          <w:rFonts w:asciiTheme="minorHAnsi" w:hAnsiTheme="minorHAnsi" w:cs="MyriadPro-Regular"/>
          <w:sz w:val="22"/>
          <w:szCs w:val="22"/>
          <w:lang w:val="el-GR"/>
        </w:rPr>
        <w:t>ή περίπτωση</w:t>
      </w:r>
      <w:r w:rsidR="00941592">
        <w:rPr>
          <w:rFonts w:asciiTheme="minorHAnsi" w:hAnsiTheme="minorHAnsi" w:cs="MyriadPro-Regular"/>
          <w:sz w:val="22"/>
          <w:szCs w:val="22"/>
          <w:lang w:val="el-GR"/>
        </w:rPr>
        <w:t xml:space="preserve"> η βαθμολογία σε δύο μαθήματα επιλογής για τα οποία απαιτούνταν η εκπόνηση εργασίας.</w:t>
      </w:r>
      <w:r w:rsidRPr="00143C77">
        <w:rPr>
          <w:rFonts w:asciiTheme="minorHAnsi" w:hAnsiTheme="minorHAnsi" w:cs="MyriadPro-Regular"/>
          <w:sz w:val="22"/>
          <w:szCs w:val="22"/>
          <w:lang w:val="el-GR"/>
        </w:rPr>
        <w:t xml:space="preserve"> </w:t>
      </w:r>
    </w:p>
    <w:p w14:paraId="3BC5BD1E" w14:textId="77777777" w:rsidR="00705458" w:rsidRPr="00374F39" w:rsidRDefault="00B03F09" w:rsidP="00F526A1">
      <w:pPr>
        <w:numPr>
          <w:ilvl w:val="0"/>
          <w:numId w:val="6"/>
        </w:numPr>
        <w:ind w:left="709" w:hanging="283"/>
        <w:jc w:val="both"/>
        <w:rPr>
          <w:rFonts w:ascii="Calibri" w:hAnsi="Calibri"/>
          <w:sz w:val="22"/>
          <w:lang w:val="el-GR"/>
        </w:rPr>
      </w:pPr>
      <w:r w:rsidRPr="00374F39">
        <w:rPr>
          <w:rFonts w:ascii="Calibri" w:hAnsi="Calibri"/>
          <w:sz w:val="22"/>
          <w:lang w:val="el-GR"/>
        </w:rPr>
        <w:t>Άλλα προσόντα και συγκεκριμένα:</w:t>
      </w:r>
      <w:r w:rsidR="006F20E6" w:rsidRPr="00374F39">
        <w:rPr>
          <w:rFonts w:ascii="Calibri" w:hAnsi="Calibri"/>
          <w:sz w:val="22"/>
          <w:lang w:val="el-GR"/>
        </w:rPr>
        <w:t xml:space="preserve"> </w:t>
      </w:r>
      <w:r w:rsidRPr="00374F39">
        <w:rPr>
          <w:rFonts w:asciiTheme="minorHAnsi" w:hAnsiTheme="minorHAnsi"/>
          <w:sz w:val="22"/>
          <w:szCs w:val="22"/>
          <w:lang w:val="el-GR"/>
        </w:rPr>
        <w:t>(α) Δεύτερο Πτυχίο ή Μεταπτυχιακός Τίτλος, (β) Επιστημονική δημοσίευση σε Περιοδικό ή Συνέδριο με Κριτές, (γ) Εργασιακή εμπειρία, σχετική με το αντικείμενο</w:t>
      </w:r>
      <w:r w:rsidR="006F20E6" w:rsidRPr="00374F39">
        <w:rPr>
          <w:rFonts w:ascii="Calibri" w:hAnsi="Calibri"/>
          <w:sz w:val="22"/>
          <w:lang w:val="el-GR"/>
        </w:rPr>
        <w:t>.</w:t>
      </w:r>
      <w:r w:rsidR="00705458" w:rsidRPr="00705458">
        <w:rPr>
          <w:rFonts w:asciiTheme="minorHAnsi" w:hAnsiTheme="minorHAnsi"/>
          <w:sz w:val="22"/>
          <w:szCs w:val="22"/>
          <w:lang w:val="el-GR"/>
        </w:rPr>
        <w:t xml:space="preserve"> </w:t>
      </w:r>
    </w:p>
    <w:p w14:paraId="2BF50915" w14:textId="77777777" w:rsidR="006F20E6" w:rsidRPr="007F35AD" w:rsidRDefault="00705458" w:rsidP="00F526A1">
      <w:pPr>
        <w:numPr>
          <w:ilvl w:val="0"/>
          <w:numId w:val="6"/>
        </w:numPr>
        <w:ind w:left="709" w:hanging="283"/>
        <w:jc w:val="both"/>
        <w:rPr>
          <w:rFonts w:ascii="Calibri" w:hAnsi="Calibri"/>
          <w:sz w:val="22"/>
          <w:lang w:val="el-GR"/>
        </w:rPr>
      </w:pPr>
      <w:r w:rsidRPr="00705458">
        <w:rPr>
          <w:rFonts w:asciiTheme="minorHAnsi" w:hAnsiTheme="minorHAnsi" w:cs="MyriadPro-Regular"/>
          <w:sz w:val="22"/>
          <w:lang w:val="el-GR"/>
        </w:rPr>
        <w:t>Επίδοση στην υποχρεωτική εισαγωγική εξέταση του μαθήματος «Προγραμματισμός»</w:t>
      </w:r>
      <w:r>
        <w:rPr>
          <w:rFonts w:asciiTheme="minorHAnsi" w:hAnsiTheme="minorHAnsi"/>
          <w:sz w:val="22"/>
          <w:szCs w:val="22"/>
          <w:lang w:val="el-GR"/>
        </w:rPr>
        <w:t xml:space="preserve">. Οι υποψήφιοι εξετάζονται </w:t>
      </w:r>
      <w:r w:rsidRPr="00374F39">
        <w:rPr>
          <w:rFonts w:asciiTheme="minorHAnsi" w:hAnsiTheme="minorHAnsi"/>
          <w:sz w:val="22"/>
          <w:szCs w:val="22"/>
          <w:lang w:val="el-GR"/>
        </w:rPr>
        <w:t>στον Προγραμματισμό</w:t>
      </w:r>
      <w:r>
        <w:rPr>
          <w:rFonts w:asciiTheme="minorHAnsi" w:hAnsiTheme="minorHAnsi"/>
          <w:sz w:val="22"/>
          <w:szCs w:val="22"/>
          <w:lang w:val="el-GR"/>
        </w:rPr>
        <w:t>, υλοποιώντας προβλήματα-αλγορίθμους σε μία από τις βασικές γλώσσες προγραμματισμού</w:t>
      </w:r>
      <w:r w:rsidRPr="00374F39">
        <w:rPr>
          <w:rFonts w:asciiTheme="minorHAnsi" w:hAnsiTheme="minorHAnsi"/>
          <w:sz w:val="22"/>
          <w:szCs w:val="22"/>
          <w:lang w:val="el-GR"/>
        </w:rPr>
        <w:t xml:space="preserve"> </w:t>
      </w:r>
      <w:r w:rsidR="00817CA9">
        <w:rPr>
          <w:rFonts w:asciiTheme="minorHAnsi" w:hAnsiTheme="minorHAnsi"/>
          <w:sz w:val="22"/>
          <w:szCs w:val="22"/>
          <w:lang w:val="el-GR"/>
        </w:rPr>
        <w:t>(</w:t>
      </w:r>
      <w:r w:rsidRPr="00374F39">
        <w:rPr>
          <w:rFonts w:asciiTheme="minorHAnsi" w:hAnsiTheme="minorHAnsi"/>
          <w:sz w:val="22"/>
          <w:szCs w:val="22"/>
          <w:lang w:val="el-GR"/>
        </w:rPr>
        <w:t>C</w:t>
      </w:r>
      <w:r w:rsidR="00817CA9">
        <w:rPr>
          <w:rFonts w:asciiTheme="minorHAnsi" w:hAnsiTheme="minorHAnsi"/>
          <w:sz w:val="22"/>
          <w:szCs w:val="22"/>
          <w:lang w:val="el-GR"/>
        </w:rPr>
        <w:t>/</w:t>
      </w:r>
      <w:r w:rsidRPr="00374F39">
        <w:rPr>
          <w:rFonts w:asciiTheme="minorHAnsi" w:hAnsiTheme="minorHAnsi"/>
          <w:sz w:val="22"/>
          <w:szCs w:val="22"/>
          <w:lang w:val="el-GR"/>
        </w:rPr>
        <w:t xml:space="preserve">C++, </w:t>
      </w:r>
      <w:proofErr w:type="spellStart"/>
      <w:r w:rsidRPr="00374F39">
        <w:rPr>
          <w:rFonts w:asciiTheme="minorHAnsi" w:hAnsiTheme="minorHAnsi"/>
          <w:sz w:val="22"/>
          <w:szCs w:val="22"/>
          <w:lang w:val="el-GR"/>
        </w:rPr>
        <w:t>Fortran</w:t>
      </w:r>
      <w:proofErr w:type="spellEnd"/>
      <w:r w:rsidRPr="00374F39">
        <w:rPr>
          <w:rFonts w:asciiTheme="minorHAnsi" w:hAnsiTheme="minorHAnsi"/>
          <w:sz w:val="22"/>
          <w:szCs w:val="22"/>
          <w:lang w:val="el-GR"/>
        </w:rPr>
        <w:t xml:space="preserve">, </w:t>
      </w:r>
      <w:proofErr w:type="spellStart"/>
      <w:r w:rsidR="00817CA9" w:rsidRPr="00374F39">
        <w:rPr>
          <w:rFonts w:asciiTheme="minorHAnsi" w:hAnsiTheme="minorHAnsi"/>
          <w:sz w:val="22"/>
          <w:szCs w:val="22"/>
          <w:lang w:val="el-GR"/>
        </w:rPr>
        <w:t>Python</w:t>
      </w:r>
      <w:proofErr w:type="spellEnd"/>
      <w:r w:rsidR="00817CA9" w:rsidRPr="00374F39">
        <w:rPr>
          <w:rFonts w:asciiTheme="minorHAnsi" w:hAnsiTheme="minorHAnsi"/>
          <w:sz w:val="22"/>
          <w:szCs w:val="22"/>
          <w:lang w:val="el-GR"/>
        </w:rPr>
        <w:t xml:space="preserve">, </w:t>
      </w:r>
      <w:r w:rsidR="00817CA9">
        <w:rPr>
          <w:rFonts w:asciiTheme="minorHAnsi" w:hAnsiTheme="minorHAnsi"/>
          <w:sz w:val="22"/>
          <w:szCs w:val="22"/>
          <w:lang w:val="en-US"/>
        </w:rPr>
        <w:t>Java</w:t>
      </w:r>
      <w:r w:rsidR="00817CA9" w:rsidRPr="00C877CC">
        <w:rPr>
          <w:rFonts w:asciiTheme="minorHAnsi" w:hAnsiTheme="minorHAnsi"/>
          <w:sz w:val="22"/>
          <w:szCs w:val="22"/>
          <w:lang w:val="el-GR"/>
        </w:rPr>
        <w:t>)</w:t>
      </w:r>
      <w:r w:rsidRPr="00374F39">
        <w:rPr>
          <w:rFonts w:asciiTheme="minorHAnsi" w:hAnsiTheme="minorHAnsi"/>
          <w:sz w:val="22"/>
          <w:szCs w:val="22"/>
          <w:lang w:val="el-GR"/>
        </w:rPr>
        <w:t>.</w:t>
      </w:r>
    </w:p>
    <w:p w14:paraId="726A34A8" w14:textId="77777777" w:rsidR="007F35AD" w:rsidRDefault="007F35AD" w:rsidP="007F35AD">
      <w:pPr>
        <w:ind w:left="709"/>
        <w:jc w:val="both"/>
        <w:rPr>
          <w:rFonts w:asciiTheme="minorHAnsi" w:hAnsiTheme="minorHAnsi"/>
          <w:sz w:val="22"/>
          <w:szCs w:val="22"/>
          <w:lang w:val="el-GR"/>
        </w:rPr>
      </w:pPr>
    </w:p>
    <w:p w14:paraId="6F72FC8D" w14:textId="77777777" w:rsidR="007F35AD" w:rsidRDefault="00E33651" w:rsidP="007F35AD">
      <w:pPr>
        <w:jc w:val="both"/>
        <w:rPr>
          <w:rFonts w:asciiTheme="minorHAnsi" w:hAnsiTheme="minorHAnsi" w:cs="MyriadPro-Regular"/>
          <w:sz w:val="22"/>
          <w:szCs w:val="22"/>
          <w:lang w:val="el-GR"/>
        </w:rPr>
      </w:pPr>
      <w:r w:rsidRPr="007E464F">
        <w:rPr>
          <w:rFonts w:asciiTheme="minorHAnsi" w:hAnsiTheme="minorHAnsi" w:cs="MyriadPro-Regular"/>
          <w:sz w:val="22"/>
          <w:szCs w:val="22"/>
          <w:lang w:val="el-GR"/>
        </w:rPr>
        <w:t>Δεκτές γίνονται και αιτήσεις αποφοίτων τμημάτων ή σχολών που δεν αναφέρονται στην πρόσκληση, αλλά είναι συναφούς γνωστικού αντικειμένου. Στις περιπτώσεις αυτές η συνάφεια κρίνεται από την Τριμελή Επιτροπή Επιλογής και Εξέτασης. Εφόσον το τμήμα ή η σχολή αποφοίτησης κριθεί συναφής, αποφασίζεται η πιθανή συμμετοχή</w:t>
      </w:r>
      <w:r w:rsidR="007E01D1" w:rsidRPr="007E464F">
        <w:rPr>
          <w:rFonts w:asciiTheme="minorHAnsi" w:hAnsiTheme="minorHAnsi" w:cs="MyriadPro-Regular"/>
          <w:sz w:val="22"/>
          <w:szCs w:val="22"/>
          <w:lang w:val="el-GR"/>
        </w:rPr>
        <w:t xml:space="preserve"> του υποψηφίου</w:t>
      </w:r>
      <w:r w:rsidRPr="007E464F">
        <w:rPr>
          <w:rFonts w:asciiTheme="minorHAnsi" w:hAnsiTheme="minorHAnsi" w:cs="MyriadPro-Regular"/>
          <w:sz w:val="22"/>
          <w:szCs w:val="22"/>
          <w:lang w:val="el-GR"/>
        </w:rPr>
        <w:t xml:space="preserve"> στις ειδικές εξετάσεις</w:t>
      </w:r>
      <w:r w:rsidRPr="007E464F">
        <w:rPr>
          <w:rFonts w:ascii="Calibri" w:hAnsi="Calibri"/>
          <w:sz w:val="22"/>
          <w:lang w:val="el-GR"/>
        </w:rPr>
        <w:t xml:space="preserve"> στα παρακάτω τρία προπτυχιακά μαθήματα:</w:t>
      </w:r>
    </w:p>
    <w:p w14:paraId="294FA03D" w14:textId="7A31AF3E" w:rsidR="007F35AD" w:rsidRPr="00C21F0B" w:rsidRDefault="007F35AD" w:rsidP="007F35AD">
      <w:pPr>
        <w:ind w:firstLine="720"/>
        <w:jc w:val="both"/>
        <w:rPr>
          <w:rFonts w:ascii="Calibri" w:hAnsi="Calibri"/>
          <w:sz w:val="22"/>
          <w:lang w:val="el-GR"/>
        </w:rPr>
      </w:pPr>
      <w:r w:rsidRPr="00C21F0B">
        <w:rPr>
          <w:rFonts w:ascii="Calibri" w:hAnsi="Calibri"/>
          <w:sz w:val="22"/>
          <w:lang w:val="el-GR"/>
        </w:rPr>
        <w:t>Διαφορικές Εξισώσεις (υποχρεωτικό 3</w:t>
      </w:r>
      <w:r w:rsidRPr="00C21F0B">
        <w:rPr>
          <w:rFonts w:ascii="Calibri" w:hAnsi="Calibri"/>
          <w:sz w:val="22"/>
          <w:vertAlign w:val="superscript"/>
          <w:lang w:val="el-GR"/>
        </w:rPr>
        <w:t>ου</w:t>
      </w:r>
      <w:r w:rsidRPr="00C21F0B">
        <w:rPr>
          <w:rFonts w:ascii="Calibri" w:hAnsi="Calibri"/>
          <w:sz w:val="22"/>
          <w:lang w:val="el-GR"/>
        </w:rPr>
        <w:t xml:space="preserve"> εξαμήνου)</w:t>
      </w:r>
    </w:p>
    <w:p w14:paraId="6EC3171A" w14:textId="77777777" w:rsidR="007F35AD" w:rsidRPr="00C21F0B" w:rsidRDefault="007F35AD" w:rsidP="007F35AD">
      <w:pPr>
        <w:ind w:firstLine="720"/>
        <w:jc w:val="both"/>
        <w:rPr>
          <w:rFonts w:ascii="Calibri" w:hAnsi="Calibri"/>
          <w:sz w:val="22"/>
          <w:lang w:val="el-GR"/>
        </w:rPr>
      </w:pPr>
      <w:r w:rsidRPr="00C21F0B">
        <w:rPr>
          <w:rFonts w:ascii="Calibri" w:hAnsi="Calibri"/>
          <w:sz w:val="22"/>
          <w:lang w:val="el-GR"/>
        </w:rPr>
        <w:t>Θεωρητική Μηχανική (υποχρεωτικό 4</w:t>
      </w:r>
      <w:r w:rsidRPr="00C21F0B">
        <w:rPr>
          <w:rFonts w:ascii="Calibri" w:hAnsi="Calibri"/>
          <w:sz w:val="22"/>
          <w:vertAlign w:val="superscript"/>
          <w:lang w:val="el-GR"/>
        </w:rPr>
        <w:t>ου</w:t>
      </w:r>
      <w:r w:rsidRPr="00C21F0B">
        <w:rPr>
          <w:rFonts w:ascii="Calibri" w:hAnsi="Calibri"/>
          <w:sz w:val="22"/>
          <w:lang w:val="el-GR"/>
        </w:rPr>
        <w:t xml:space="preserve"> εξαμήνου)</w:t>
      </w:r>
    </w:p>
    <w:p w14:paraId="4D5A4392" w14:textId="0178B23B" w:rsidR="007F35AD" w:rsidRPr="00D87898" w:rsidRDefault="00084C0E" w:rsidP="007F35AD">
      <w:pPr>
        <w:ind w:firstLine="720"/>
        <w:jc w:val="both"/>
        <w:rPr>
          <w:rFonts w:ascii="Calibri" w:hAnsi="Calibri"/>
          <w:sz w:val="22"/>
          <w:lang w:val="el-GR"/>
        </w:rPr>
      </w:pPr>
      <w:r w:rsidRPr="00C21F0B">
        <w:rPr>
          <w:rFonts w:ascii="Calibri" w:hAnsi="Calibri"/>
          <w:sz w:val="22"/>
          <w:lang w:val="el-GR"/>
        </w:rPr>
        <w:t>Θερμική</w:t>
      </w:r>
      <w:r w:rsidR="007F35AD" w:rsidRPr="00C21F0B">
        <w:rPr>
          <w:rFonts w:ascii="Calibri" w:hAnsi="Calibri"/>
          <w:sz w:val="22"/>
          <w:lang w:val="el-GR"/>
        </w:rPr>
        <w:t xml:space="preserve"> Φυσική (υποχρεωτικό </w:t>
      </w:r>
      <w:r w:rsidRPr="00C21F0B">
        <w:rPr>
          <w:rFonts w:ascii="Calibri" w:hAnsi="Calibri"/>
          <w:sz w:val="22"/>
          <w:lang w:val="el-GR"/>
        </w:rPr>
        <w:t>5</w:t>
      </w:r>
      <w:r w:rsidR="007F35AD" w:rsidRPr="00C21F0B">
        <w:rPr>
          <w:rFonts w:ascii="Calibri" w:hAnsi="Calibri"/>
          <w:sz w:val="22"/>
          <w:vertAlign w:val="superscript"/>
          <w:lang w:val="el-GR"/>
        </w:rPr>
        <w:t>ου</w:t>
      </w:r>
      <w:r w:rsidR="007F35AD" w:rsidRPr="00C21F0B">
        <w:rPr>
          <w:rFonts w:ascii="Calibri" w:hAnsi="Calibri"/>
          <w:sz w:val="22"/>
          <w:lang w:val="el-GR"/>
        </w:rPr>
        <w:t xml:space="preserve"> εξαμήνου)</w:t>
      </w:r>
    </w:p>
    <w:p w14:paraId="1ADF0D16" w14:textId="77777777" w:rsidR="007F35AD" w:rsidRDefault="007F35AD" w:rsidP="007F35AD">
      <w:pPr>
        <w:spacing w:before="60"/>
        <w:jc w:val="both"/>
        <w:rPr>
          <w:rFonts w:ascii="Calibri" w:hAnsi="Calibri"/>
          <w:sz w:val="22"/>
          <w:lang w:val="el-GR"/>
        </w:rPr>
      </w:pPr>
      <w:r w:rsidRPr="00D87898">
        <w:rPr>
          <w:rFonts w:ascii="Calibri" w:hAnsi="Calibri"/>
          <w:sz w:val="22"/>
          <w:lang w:val="el-GR"/>
        </w:rPr>
        <w:t xml:space="preserve">Οι </w:t>
      </w:r>
      <w:r w:rsidRPr="00D87898">
        <w:rPr>
          <w:rFonts w:ascii="Calibri" w:hAnsi="Calibri"/>
          <w:sz w:val="22"/>
          <w:u w:val="single"/>
          <w:lang w:val="el-GR"/>
        </w:rPr>
        <w:t>ειδικές εξετάσεις</w:t>
      </w:r>
      <w:r w:rsidRPr="00D87898">
        <w:rPr>
          <w:rFonts w:ascii="Calibri" w:hAnsi="Calibri"/>
          <w:sz w:val="22"/>
          <w:lang w:val="el-GR"/>
        </w:rPr>
        <w:t xml:space="preserve"> αποτελούν ένα </w:t>
      </w:r>
      <w:proofErr w:type="spellStart"/>
      <w:r w:rsidRPr="00D87898">
        <w:rPr>
          <w:rFonts w:ascii="Calibri" w:hAnsi="Calibri"/>
          <w:sz w:val="22"/>
          <w:lang w:val="el-GR"/>
        </w:rPr>
        <w:t>προστάδιο</w:t>
      </w:r>
      <w:proofErr w:type="spellEnd"/>
      <w:r w:rsidRPr="00D87898">
        <w:rPr>
          <w:rFonts w:ascii="Calibri" w:hAnsi="Calibri"/>
          <w:sz w:val="22"/>
          <w:lang w:val="el-GR"/>
        </w:rPr>
        <w:t xml:space="preserve"> στη διαδικασία εισαγωγής. Μόνο σε περίπτωση επιτυχίας (βαθμοί πάνω από τη βάση και στα 3 μαθήματα), ο υποψήφιος θεωρείται συνυποψήφιος με τους υπόλοιπους υποψηφίους.</w:t>
      </w:r>
    </w:p>
    <w:p w14:paraId="7A05BEAF" w14:textId="77777777" w:rsidR="00650B41" w:rsidRPr="00E93393" w:rsidRDefault="00650B41" w:rsidP="00650B41">
      <w:pPr>
        <w:spacing w:before="360" w:after="120"/>
        <w:jc w:val="both"/>
        <w:rPr>
          <w:rFonts w:ascii="Calibri" w:hAnsi="Calibri"/>
          <w:b/>
          <w:spacing w:val="-2"/>
          <w:sz w:val="22"/>
          <w:lang w:val="el-GR"/>
        </w:rPr>
      </w:pPr>
      <w:r>
        <w:rPr>
          <w:rFonts w:ascii="Calibri" w:hAnsi="Calibri"/>
          <w:b/>
          <w:spacing w:val="-2"/>
          <w:sz w:val="22"/>
          <w:lang w:val="en-US"/>
        </w:rPr>
        <w:t>V</w:t>
      </w:r>
      <w:r w:rsidRPr="00E93393">
        <w:rPr>
          <w:rFonts w:ascii="Calibri" w:hAnsi="Calibri"/>
          <w:b/>
          <w:spacing w:val="-2"/>
          <w:sz w:val="22"/>
          <w:lang w:val="el-GR"/>
        </w:rPr>
        <w:t>. Πρόγραμμα Μεταπτυχιακών Σπουδών (ΠΜΣ) «</w:t>
      </w:r>
      <w:r w:rsidRPr="00E13ECB">
        <w:rPr>
          <w:rFonts w:asciiTheme="minorHAnsi" w:hAnsiTheme="minorHAnsi"/>
          <w:b/>
          <w:sz w:val="22"/>
          <w:lang w:val="el-GR"/>
        </w:rPr>
        <w:t>Υποατομική Φυσική και Τεχνολογικές Εφαρμογές</w:t>
      </w:r>
      <w:r w:rsidRPr="00E93393">
        <w:rPr>
          <w:rFonts w:ascii="Calibri" w:hAnsi="Calibri"/>
          <w:b/>
          <w:spacing w:val="-2"/>
          <w:sz w:val="22"/>
          <w:lang w:val="el-GR"/>
        </w:rPr>
        <w:t>»</w:t>
      </w:r>
    </w:p>
    <w:p w14:paraId="49713A88" w14:textId="77777777" w:rsidR="00650B41" w:rsidRDefault="00650B41" w:rsidP="00650B41">
      <w:pPr>
        <w:jc w:val="both"/>
        <w:rPr>
          <w:rFonts w:ascii="Calibri" w:hAnsi="Calibri"/>
          <w:sz w:val="22"/>
          <w:lang w:val="el-GR"/>
        </w:rPr>
      </w:pPr>
      <w:r w:rsidRPr="00E93393">
        <w:rPr>
          <w:rFonts w:ascii="Calibri" w:hAnsi="Calibri"/>
          <w:sz w:val="22"/>
          <w:lang w:val="el-GR"/>
        </w:rPr>
        <w:t xml:space="preserve">Γίνονται δεκτοί </w:t>
      </w:r>
      <w:r w:rsidR="008E7C4A">
        <w:rPr>
          <w:rFonts w:ascii="Calibri" w:hAnsi="Calibri"/>
          <w:sz w:val="22"/>
          <w:lang w:val="el-GR"/>
        </w:rPr>
        <w:t>ως μεταπτυχιακοί/</w:t>
      </w:r>
      <w:proofErr w:type="spellStart"/>
      <w:r w:rsidR="008E7C4A">
        <w:rPr>
          <w:rFonts w:ascii="Calibri" w:hAnsi="Calibri"/>
          <w:sz w:val="22"/>
          <w:lang w:val="el-GR"/>
        </w:rPr>
        <w:t>κες</w:t>
      </w:r>
      <w:proofErr w:type="spellEnd"/>
      <w:r w:rsidR="008E7C4A">
        <w:rPr>
          <w:rFonts w:ascii="Calibri" w:hAnsi="Calibri"/>
          <w:sz w:val="22"/>
          <w:lang w:val="el-GR"/>
        </w:rPr>
        <w:t xml:space="preserve"> φοιτητές/</w:t>
      </w:r>
      <w:proofErr w:type="spellStart"/>
      <w:r w:rsidR="008E7C4A">
        <w:rPr>
          <w:rFonts w:ascii="Calibri" w:hAnsi="Calibri"/>
          <w:sz w:val="22"/>
          <w:lang w:val="el-GR"/>
        </w:rPr>
        <w:t>τριες</w:t>
      </w:r>
      <w:proofErr w:type="spellEnd"/>
      <w:r w:rsidR="008E7C4A">
        <w:rPr>
          <w:rFonts w:ascii="Calibri" w:hAnsi="Calibri"/>
          <w:sz w:val="22"/>
          <w:lang w:val="el-GR"/>
        </w:rPr>
        <w:t xml:space="preserve">, </w:t>
      </w:r>
      <w:r w:rsidR="008E7C4A" w:rsidRPr="008E7C4A">
        <w:rPr>
          <w:rFonts w:asciiTheme="minorHAnsi" w:hAnsiTheme="minorHAnsi" w:cs="Arial"/>
          <w:sz w:val="22"/>
          <w:lang w:val="el-GR"/>
        </w:rPr>
        <w:t>πτυχιούχοι Τμημάτων ΑΕΙ (Πανεπιστημίων και ΤΕΙ) της ημεδαπής και αναγνωρισμένων ομοταγών Ιδρυμάτων της αλλοδαπής</w:t>
      </w:r>
      <w:r w:rsidR="008E7C4A">
        <w:rPr>
          <w:rFonts w:asciiTheme="minorHAnsi" w:hAnsiTheme="minorHAnsi" w:cs="Arial"/>
          <w:sz w:val="22"/>
          <w:lang w:val="el-GR"/>
        </w:rPr>
        <w:t xml:space="preserve">. Ειδικότερα γίνονται δεκτοί </w:t>
      </w:r>
      <w:r w:rsidRPr="00E93393">
        <w:rPr>
          <w:rFonts w:ascii="Calibri" w:hAnsi="Calibri"/>
          <w:sz w:val="22"/>
          <w:lang w:val="el-GR"/>
        </w:rPr>
        <w:t xml:space="preserve">απόφοιτοι των Τμημάτων Φυσικής, </w:t>
      </w:r>
      <w:r w:rsidRPr="00650B41">
        <w:rPr>
          <w:rFonts w:asciiTheme="minorHAnsi" w:hAnsiTheme="minorHAnsi"/>
          <w:sz w:val="22"/>
          <w:szCs w:val="22"/>
          <w:lang w:val="el-GR"/>
        </w:rPr>
        <w:t xml:space="preserve">Μαθηματικών, </w:t>
      </w:r>
      <w:r w:rsidRPr="00E93393">
        <w:rPr>
          <w:rFonts w:ascii="Calibri" w:hAnsi="Calibri"/>
          <w:sz w:val="22"/>
          <w:lang w:val="el-GR"/>
        </w:rPr>
        <w:t xml:space="preserve">Επιστήμης </w:t>
      </w:r>
      <w:r w:rsidRPr="00DA4196">
        <w:rPr>
          <w:rFonts w:ascii="Calibri" w:hAnsi="Calibri"/>
          <w:sz w:val="22"/>
          <w:lang w:val="el-GR"/>
        </w:rPr>
        <w:t>και Τεχνολογ</w:t>
      </w:r>
      <w:r>
        <w:rPr>
          <w:rFonts w:ascii="Calibri" w:hAnsi="Calibri"/>
          <w:sz w:val="22"/>
          <w:lang w:val="el-GR"/>
        </w:rPr>
        <w:t xml:space="preserve">ίας </w:t>
      </w:r>
      <w:r w:rsidRPr="00E93393">
        <w:rPr>
          <w:rFonts w:ascii="Calibri" w:hAnsi="Calibri"/>
          <w:sz w:val="22"/>
          <w:lang w:val="el-GR"/>
        </w:rPr>
        <w:t>Υπολογιστών, Πληροφορικής, καθώς και Τμημάτων Ηλεκτρολόγων Μηχανικών</w:t>
      </w:r>
      <w:r w:rsidRPr="00650B41">
        <w:rPr>
          <w:rFonts w:ascii="Calibri" w:hAnsi="Calibri"/>
          <w:sz w:val="22"/>
          <w:lang w:val="el-GR"/>
        </w:rPr>
        <w:t>,</w:t>
      </w:r>
      <w:r w:rsidRPr="00E93393">
        <w:rPr>
          <w:rFonts w:ascii="Calibri" w:hAnsi="Calibri"/>
          <w:sz w:val="22"/>
          <w:lang w:val="el-GR"/>
        </w:rPr>
        <w:t xml:space="preserve"> </w:t>
      </w:r>
      <w:r w:rsidRPr="00650B41">
        <w:rPr>
          <w:rFonts w:asciiTheme="minorHAnsi" w:hAnsiTheme="minorHAnsi"/>
          <w:sz w:val="22"/>
          <w:szCs w:val="22"/>
          <w:lang w:val="el-GR"/>
        </w:rPr>
        <w:t xml:space="preserve">Μηχανολόγων Μηχανικών και </w:t>
      </w:r>
      <w:r w:rsidRPr="00E93393">
        <w:rPr>
          <w:rFonts w:ascii="Calibri" w:hAnsi="Calibri"/>
          <w:sz w:val="22"/>
          <w:lang w:val="el-GR"/>
        </w:rPr>
        <w:t xml:space="preserve">Μηχανικών Υπολογιστών </w:t>
      </w:r>
      <w:r w:rsidRPr="00650B41">
        <w:rPr>
          <w:rFonts w:ascii="Calibri" w:hAnsi="Calibri"/>
          <w:sz w:val="22"/>
          <w:lang w:val="el-GR"/>
        </w:rPr>
        <w:t>(</w:t>
      </w:r>
      <w:r w:rsidRPr="00E93393">
        <w:rPr>
          <w:rFonts w:ascii="Calibri" w:hAnsi="Calibri"/>
          <w:sz w:val="22"/>
          <w:lang w:val="el-GR"/>
        </w:rPr>
        <w:t>και</w:t>
      </w:r>
      <w:r w:rsidRPr="00650B41">
        <w:rPr>
          <w:rFonts w:ascii="Calibri" w:hAnsi="Calibri"/>
          <w:sz w:val="22"/>
          <w:lang w:val="el-GR"/>
        </w:rPr>
        <w:t xml:space="preserve"> </w:t>
      </w:r>
      <w:r>
        <w:rPr>
          <w:rFonts w:ascii="Calibri" w:hAnsi="Calibri"/>
          <w:sz w:val="22"/>
          <w:lang w:val="el-GR"/>
        </w:rPr>
        <w:t>συναφή),</w:t>
      </w:r>
      <w:r w:rsidRPr="00E93393">
        <w:rPr>
          <w:rFonts w:ascii="Calibri" w:hAnsi="Calibri"/>
          <w:sz w:val="22"/>
          <w:lang w:val="el-GR"/>
        </w:rPr>
        <w:t xml:space="preserve"> των Πολυτεχνικών</w:t>
      </w:r>
      <w:r w:rsidR="001858FA" w:rsidRPr="001858FA">
        <w:rPr>
          <w:rFonts w:ascii="Calibri" w:hAnsi="Calibri"/>
          <w:sz w:val="22"/>
          <w:lang w:val="el-GR"/>
        </w:rPr>
        <w:t xml:space="preserve"> </w:t>
      </w:r>
      <w:r w:rsidR="001858FA">
        <w:rPr>
          <w:rFonts w:ascii="Calibri" w:hAnsi="Calibri"/>
          <w:sz w:val="22"/>
          <w:lang w:val="el-GR"/>
        </w:rPr>
        <w:t>Σχολών</w:t>
      </w:r>
      <w:r w:rsidR="008E7C4A">
        <w:rPr>
          <w:rFonts w:ascii="Calibri" w:hAnsi="Calibri"/>
          <w:sz w:val="22"/>
          <w:lang w:val="el-GR"/>
        </w:rPr>
        <w:t>.</w:t>
      </w:r>
    </w:p>
    <w:p w14:paraId="17DF5018" w14:textId="77777777" w:rsidR="00C877CC" w:rsidRPr="00927AE7" w:rsidRDefault="00C877CC" w:rsidP="00C877CC">
      <w:pPr>
        <w:spacing w:before="120"/>
        <w:jc w:val="both"/>
        <w:rPr>
          <w:rFonts w:asciiTheme="minorHAnsi" w:hAnsiTheme="minorHAnsi" w:cs="MyriadPro-Regular"/>
          <w:color w:val="000000" w:themeColor="text1"/>
          <w:sz w:val="24"/>
          <w:szCs w:val="22"/>
          <w:lang w:val="el-GR"/>
        </w:rPr>
      </w:pPr>
      <w:r w:rsidRPr="00927AE7">
        <w:rPr>
          <w:rFonts w:asciiTheme="minorHAnsi" w:hAnsiTheme="minorHAnsi" w:cs="MyriadPro-Regular"/>
          <w:sz w:val="22"/>
          <w:lang w:val="el-GR"/>
        </w:rPr>
        <w:t>Αναγκαίες προϋποθέσεις για την εισαγωγή στο ΠΜΣ:</w:t>
      </w:r>
    </w:p>
    <w:p w14:paraId="6D1076A4" w14:textId="77777777" w:rsidR="00C877CC" w:rsidRPr="00927AE7" w:rsidRDefault="00C877CC" w:rsidP="00F526A1">
      <w:pPr>
        <w:pStyle w:val="ListParagraph"/>
        <w:numPr>
          <w:ilvl w:val="0"/>
          <w:numId w:val="12"/>
        </w:numPr>
        <w:jc w:val="both"/>
        <w:rPr>
          <w:lang w:val="el-GR"/>
        </w:rPr>
      </w:pPr>
      <w:r w:rsidRPr="00927AE7">
        <w:rPr>
          <w:rFonts w:cs="MyriadPro-Regular"/>
          <w:color w:val="000000" w:themeColor="text1"/>
          <w:lang w:val="el-GR"/>
        </w:rPr>
        <w:t xml:space="preserve">Οι υποψήφιοι να έχουν αποφοιτήσει με βαθμό πτυχίου μεγαλύτερο ή ίσου </w:t>
      </w:r>
      <w:r w:rsidRPr="00927AE7">
        <w:rPr>
          <w:rFonts w:cs="MyriadPro-Regular"/>
          <w:lang w:val="el-GR"/>
        </w:rPr>
        <w:t xml:space="preserve">του </w:t>
      </w:r>
      <w:r w:rsidRPr="00927AE7">
        <w:rPr>
          <w:rFonts w:cs="MyriadPro-Regular"/>
          <w:b/>
          <w:lang w:val="el-GR"/>
        </w:rPr>
        <w:t>6.</w:t>
      </w:r>
      <w:r w:rsidRPr="00C877CC">
        <w:rPr>
          <w:rFonts w:cs="MyriadPro-Regular"/>
          <w:b/>
          <w:lang w:val="el-GR"/>
        </w:rPr>
        <w:t>5</w:t>
      </w:r>
      <w:r w:rsidRPr="00927AE7">
        <w:rPr>
          <w:rFonts w:cs="MyriadPro-Regular"/>
          <w:b/>
          <w:lang w:val="el-GR"/>
        </w:rPr>
        <w:t>/10</w:t>
      </w:r>
    </w:p>
    <w:p w14:paraId="2BA46E2F" w14:textId="77777777" w:rsidR="00C877CC" w:rsidRPr="003A2983" w:rsidRDefault="00C877CC" w:rsidP="00F526A1">
      <w:pPr>
        <w:pStyle w:val="ListParagraph"/>
        <w:numPr>
          <w:ilvl w:val="0"/>
          <w:numId w:val="12"/>
        </w:numPr>
        <w:jc w:val="both"/>
        <w:rPr>
          <w:lang w:val="el-GR"/>
        </w:rPr>
      </w:pPr>
      <w:r w:rsidRPr="00927AE7">
        <w:rPr>
          <w:rFonts w:cs="MyriadPro-Regular"/>
          <w:lang w:val="el-GR"/>
        </w:rPr>
        <w:t>οι υποψήφιοι θα πρέπει να έχουν επαρκή γνώση της αγγλικής</w:t>
      </w:r>
      <w:r w:rsidR="000C75B5">
        <w:rPr>
          <w:rFonts w:cs="MyriadPro-Regular"/>
          <w:lang w:val="el-GR"/>
        </w:rPr>
        <w:t xml:space="preserve"> (επιπέδου τουλάχιστον Β2)</w:t>
      </w:r>
      <w:r w:rsidRPr="00927AE7">
        <w:rPr>
          <w:rFonts w:cs="MyriadPro-Regular"/>
          <w:lang w:val="el-GR"/>
        </w:rPr>
        <w:t>, ενώ οι αλλοδαποί επιπλέον να γνωρίζουν επαρκώς και την ελληνική γλώσσα</w:t>
      </w:r>
    </w:p>
    <w:p w14:paraId="5E23DD9C" w14:textId="77777777" w:rsidR="00C877CC" w:rsidRPr="00E93393" w:rsidRDefault="00C877CC" w:rsidP="00C877CC">
      <w:pPr>
        <w:spacing w:before="60"/>
        <w:jc w:val="both"/>
        <w:rPr>
          <w:rFonts w:ascii="Calibri" w:hAnsi="Calibri"/>
          <w:sz w:val="22"/>
          <w:lang w:val="el-GR"/>
        </w:rPr>
      </w:pPr>
      <w:r w:rsidRPr="00E93393">
        <w:rPr>
          <w:rFonts w:ascii="Calibri" w:hAnsi="Calibri"/>
          <w:sz w:val="22"/>
          <w:lang w:val="el-GR"/>
        </w:rPr>
        <w:t xml:space="preserve">Τα κριτήρια επιλογής των μεταπτυχιακών φοιτητών του </w:t>
      </w:r>
      <w:r w:rsidR="003C57F5">
        <w:rPr>
          <w:rFonts w:ascii="Calibri" w:hAnsi="Calibri"/>
          <w:sz w:val="22"/>
          <w:lang w:val="el-GR"/>
        </w:rPr>
        <w:t>ΠΜΣ</w:t>
      </w:r>
      <w:r w:rsidRPr="00E93393">
        <w:rPr>
          <w:rFonts w:ascii="Calibri" w:hAnsi="Calibri"/>
          <w:sz w:val="22"/>
          <w:lang w:val="el-GR"/>
        </w:rPr>
        <w:t xml:space="preserve"> </w:t>
      </w:r>
      <w:r w:rsidR="0085224B" w:rsidRPr="00E93393">
        <w:rPr>
          <w:rFonts w:ascii="Calibri" w:hAnsi="Calibri"/>
          <w:sz w:val="22"/>
          <w:lang w:val="el-GR"/>
        </w:rPr>
        <w:t>«</w:t>
      </w:r>
      <w:r w:rsidR="0085224B" w:rsidRPr="00650B41">
        <w:rPr>
          <w:rFonts w:asciiTheme="minorHAnsi" w:hAnsiTheme="minorHAnsi"/>
          <w:sz w:val="22"/>
          <w:lang w:val="el-GR"/>
        </w:rPr>
        <w:t>Υποατομική Φυσική και Τεχνολογικές Εφαρμογές</w:t>
      </w:r>
      <w:r w:rsidRPr="00E93393">
        <w:rPr>
          <w:rFonts w:ascii="Calibri" w:hAnsi="Calibri"/>
          <w:sz w:val="22"/>
          <w:lang w:val="el-GR"/>
        </w:rPr>
        <w:t>» είναι:</w:t>
      </w:r>
    </w:p>
    <w:p w14:paraId="20F99007" w14:textId="77777777" w:rsidR="00C877CC" w:rsidRDefault="00C877CC" w:rsidP="00F526A1">
      <w:pPr>
        <w:numPr>
          <w:ilvl w:val="0"/>
          <w:numId w:val="13"/>
        </w:numPr>
        <w:jc w:val="both"/>
        <w:rPr>
          <w:rFonts w:ascii="Calibri" w:hAnsi="Calibri"/>
          <w:sz w:val="22"/>
          <w:lang w:val="el-GR"/>
        </w:rPr>
      </w:pPr>
      <w:r>
        <w:rPr>
          <w:rFonts w:ascii="Calibri" w:hAnsi="Calibri"/>
          <w:sz w:val="22"/>
          <w:lang w:val="el-GR"/>
        </w:rPr>
        <w:t>Β</w:t>
      </w:r>
      <w:r w:rsidRPr="00E93393">
        <w:rPr>
          <w:rFonts w:ascii="Calibri" w:hAnsi="Calibri"/>
          <w:sz w:val="22"/>
          <w:lang w:val="el-GR"/>
        </w:rPr>
        <w:t>αθμός πτυχίου</w:t>
      </w:r>
      <w:r>
        <w:rPr>
          <w:rFonts w:ascii="Calibri" w:hAnsi="Calibri"/>
          <w:sz w:val="22"/>
          <w:lang w:val="en-US"/>
        </w:rPr>
        <w:t>.</w:t>
      </w:r>
    </w:p>
    <w:p w14:paraId="211714AB" w14:textId="77777777" w:rsidR="00C877CC" w:rsidRPr="003A2983" w:rsidRDefault="00C877CC" w:rsidP="00F526A1">
      <w:pPr>
        <w:numPr>
          <w:ilvl w:val="0"/>
          <w:numId w:val="13"/>
        </w:numPr>
        <w:jc w:val="both"/>
        <w:rPr>
          <w:rFonts w:asciiTheme="minorHAnsi" w:hAnsiTheme="minorHAnsi"/>
          <w:sz w:val="22"/>
          <w:lang w:val="el-GR"/>
        </w:rPr>
      </w:pPr>
      <w:r w:rsidRPr="003A2983">
        <w:rPr>
          <w:rFonts w:asciiTheme="minorHAnsi" w:hAnsiTheme="minorHAnsi" w:cs="MyriadPro-Regular"/>
          <w:sz w:val="22"/>
          <w:lang w:val="el-GR"/>
        </w:rPr>
        <w:t>Χρόνος απόκτησης πτυχίου σε σχέση με τον ελάχιστο απαιτούμενο.</w:t>
      </w:r>
      <w:r w:rsidRPr="003A2983">
        <w:rPr>
          <w:rFonts w:asciiTheme="minorHAnsi" w:hAnsiTheme="minorHAnsi"/>
          <w:sz w:val="22"/>
          <w:lang w:val="el-GR"/>
        </w:rPr>
        <w:t xml:space="preserve"> </w:t>
      </w:r>
    </w:p>
    <w:p w14:paraId="0D809979" w14:textId="77777777" w:rsidR="00C877CC" w:rsidRPr="00C877CC" w:rsidRDefault="00C877CC" w:rsidP="00F526A1">
      <w:pPr>
        <w:numPr>
          <w:ilvl w:val="0"/>
          <w:numId w:val="13"/>
        </w:numPr>
        <w:jc w:val="both"/>
        <w:rPr>
          <w:rFonts w:asciiTheme="minorHAnsi" w:hAnsiTheme="minorHAnsi"/>
          <w:sz w:val="22"/>
          <w:szCs w:val="22"/>
          <w:lang w:val="el-GR"/>
        </w:rPr>
      </w:pPr>
      <w:r w:rsidRPr="00C877CC">
        <w:rPr>
          <w:rFonts w:asciiTheme="minorHAnsi" w:hAnsiTheme="minorHAnsi" w:cs="MyriadPro-Regular"/>
          <w:color w:val="000000" w:themeColor="text1"/>
          <w:sz w:val="22"/>
          <w:szCs w:val="22"/>
          <w:lang w:val="el-GR"/>
        </w:rPr>
        <w:t>Βαθμολογία σε προπτυχιακά μαθήματα, που είναι σχετικά με τα υποχρεωτικά μαθήματα του Α εξαμήνου σπουδών</w:t>
      </w:r>
      <w:r w:rsidR="003C57F5">
        <w:rPr>
          <w:rFonts w:asciiTheme="minorHAnsi" w:hAnsiTheme="minorHAnsi" w:cs="MyriadPro-Regular"/>
          <w:color w:val="000000" w:themeColor="text1"/>
          <w:sz w:val="22"/>
          <w:szCs w:val="22"/>
          <w:lang w:val="el-GR"/>
        </w:rPr>
        <w:t xml:space="preserve"> του</w:t>
      </w:r>
      <w:r w:rsidRPr="00C877CC">
        <w:rPr>
          <w:rFonts w:asciiTheme="minorHAnsi" w:hAnsiTheme="minorHAnsi" w:cs="MyriadPro-Regular"/>
          <w:color w:val="000000" w:themeColor="text1"/>
          <w:sz w:val="22"/>
          <w:szCs w:val="22"/>
          <w:lang w:val="el-GR"/>
        </w:rPr>
        <w:t xml:space="preserve"> Π.Μ.Σ.</w:t>
      </w:r>
    </w:p>
    <w:p w14:paraId="198C7706" w14:textId="77777777" w:rsidR="00C877CC" w:rsidRPr="00E93393" w:rsidRDefault="00C877CC" w:rsidP="00F526A1">
      <w:pPr>
        <w:numPr>
          <w:ilvl w:val="0"/>
          <w:numId w:val="13"/>
        </w:numPr>
        <w:jc w:val="both"/>
        <w:rPr>
          <w:rFonts w:ascii="Calibri" w:hAnsi="Calibri"/>
          <w:sz w:val="22"/>
          <w:lang w:val="el-GR"/>
        </w:rPr>
      </w:pPr>
      <w:r w:rsidRPr="00C470FA">
        <w:rPr>
          <w:rFonts w:asciiTheme="minorHAnsi" w:hAnsiTheme="minorHAnsi" w:cs="MyriadPro-Regular"/>
          <w:sz w:val="22"/>
          <w:lang w:val="el-GR"/>
        </w:rPr>
        <w:t>Επίδοση στην Πτυχιακή Εργασία, όπου αυτή προβλέπεται στον πρώτο κύκλο σπουδών ή άλλων εργασιών στο πλαίσιο του πρώτου κύκλου</w:t>
      </w:r>
      <w:r w:rsidRPr="00C470FA">
        <w:rPr>
          <w:rFonts w:ascii="Calibri" w:hAnsi="Calibri"/>
          <w:sz w:val="22"/>
          <w:lang w:val="el-GR"/>
        </w:rPr>
        <w:t>.</w:t>
      </w:r>
    </w:p>
    <w:p w14:paraId="3CBEE045" w14:textId="77777777" w:rsidR="00C877CC" w:rsidRPr="00C470FA" w:rsidRDefault="00C877CC" w:rsidP="00F526A1">
      <w:pPr>
        <w:numPr>
          <w:ilvl w:val="0"/>
          <w:numId w:val="13"/>
        </w:numPr>
        <w:jc w:val="both"/>
        <w:rPr>
          <w:rFonts w:asciiTheme="minorHAnsi" w:hAnsiTheme="minorHAnsi"/>
          <w:sz w:val="22"/>
          <w:szCs w:val="22"/>
          <w:lang w:val="el-GR"/>
        </w:rPr>
      </w:pPr>
      <w:r w:rsidRPr="00C470FA">
        <w:rPr>
          <w:rFonts w:asciiTheme="minorHAnsi" w:hAnsiTheme="minorHAnsi" w:cs="MyriadPro-Regular"/>
          <w:sz w:val="22"/>
          <w:szCs w:val="22"/>
          <w:lang w:val="el-GR"/>
        </w:rPr>
        <w:t xml:space="preserve">Άλλα προσόντα, όπως συστατικές επιστολές, δημοσιεύσεις, εργασίες, άλλα πτυχία, επαγγελματική εμπειρία, συνέντευξη </w:t>
      </w:r>
      <w:proofErr w:type="spellStart"/>
      <w:r w:rsidRPr="00C470FA">
        <w:rPr>
          <w:rFonts w:asciiTheme="minorHAnsi" w:hAnsiTheme="minorHAnsi" w:cs="MyriadPro-Regular"/>
          <w:sz w:val="22"/>
          <w:szCs w:val="22"/>
          <w:lang w:val="el-GR"/>
        </w:rPr>
        <w:t>κ.λ.π</w:t>
      </w:r>
      <w:proofErr w:type="spellEnd"/>
      <w:r w:rsidRPr="00C470FA">
        <w:rPr>
          <w:rFonts w:asciiTheme="minorHAnsi" w:hAnsiTheme="minorHAnsi" w:cs="MyriadPro-Regular"/>
          <w:sz w:val="22"/>
          <w:szCs w:val="22"/>
          <w:lang w:val="el-GR"/>
        </w:rPr>
        <w:t>.</w:t>
      </w:r>
    </w:p>
    <w:p w14:paraId="01AE8EA9" w14:textId="77777777" w:rsidR="006E3BDC" w:rsidRDefault="006E3BDC" w:rsidP="001536BE">
      <w:pPr>
        <w:jc w:val="both"/>
        <w:rPr>
          <w:rFonts w:asciiTheme="minorHAnsi" w:hAnsiTheme="minorHAnsi" w:cs="MyriadPro-Regular"/>
          <w:sz w:val="22"/>
          <w:szCs w:val="22"/>
          <w:highlight w:val="yellow"/>
          <w:lang w:val="el-GR"/>
        </w:rPr>
      </w:pPr>
    </w:p>
    <w:p w14:paraId="20A3A9D6" w14:textId="77777777" w:rsidR="001536BE" w:rsidRPr="00CB1F0A" w:rsidRDefault="00E33651" w:rsidP="001536BE">
      <w:pPr>
        <w:jc w:val="both"/>
        <w:rPr>
          <w:rFonts w:asciiTheme="minorHAnsi" w:hAnsiTheme="minorHAnsi" w:cs="MyriadPro-Regular"/>
          <w:sz w:val="22"/>
          <w:szCs w:val="22"/>
          <w:lang w:val="el-GR"/>
        </w:rPr>
      </w:pPr>
      <w:r w:rsidRPr="007E464F">
        <w:rPr>
          <w:rFonts w:asciiTheme="minorHAnsi" w:hAnsiTheme="minorHAnsi" w:cs="MyriadPro-Regular"/>
          <w:sz w:val="22"/>
          <w:szCs w:val="22"/>
          <w:lang w:val="el-GR"/>
        </w:rPr>
        <w:t xml:space="preserve">Δεκτές γίνονται και αιτήσεις αποφοίτων τμημάτων ή σχολών που δεν αναφέρονται στην πρόσκληση, αλλά είναι συναφούς γνωστικού αντικειμένου. Στις περιπτώσεις αυτές η συνάφεια κρίνεται από την Τριμελή Επιτροπή Επιλογής και Εξέτασης. Εφόσον το τμήμα ή η σχολή αποφοίτησης κριθεί συναφής, αποφασίζεται η πιθανή συμμετοχή </w:t>
      </w:r>
      <w:r w:rsidR="007E01D1" w:rsidRPr="007E464F">
        <w:rPr>
          <w:rFonts w:asciiTheme="minorHAnsi" w:hAnsiTheme="minorHAnsi" w:cs="MyriadPro-Regular"/>
          <w:sz w:val="22"/>
          <w:szCs w:val="22"/>
          <w:lang w:val="el-GR"/>
        </w:rPr>
        <w:t xml:space="preserve">του υποψηφίου </w:t>
      </w:r>
      <w:r w:rsidR="00CB1F0A" w:rsidRPr="00CB1F0A">
        <w:rPr>
          <w:rFonts w:asciiTheme="minorHAnsi" w:hAnsiTheme="minorHAnsi" w:cs="MyriadPro-Regular"/>
          <w:sz w:val="22"/>
          <w:szCs w:val="22"/>
          <w:lang w:val="el-GR"/>
        </w:rPr>
        <w:t>στις ειδικές εξετάσεις</w:t>
      </w:r>
      <w:r w:rsidR="00CB1F0A" w:rsidRPr="00CB1F0A">
        <w:rPr>
          <w:rFonts w:ascii="Calibri" w:hAnsi="Calibri"/>
          <w:sz w:val="22"/>
          <w:lang w:val="el-GR"/>
        </w:rPr>
        <w:t xml:space="preserve"> σε κάποια από ή και σε όλα τα παρακάτω προπτυχιακά μαθήματα:</w:t>
      </w:r>
    </w:p>
    <w:p w14:paraId="41B73250" w14:textId="19DFC3B9" w:rsidR="00DA198C" w:rsidRPr="006A13A7" w:rsidRDefault="00134FCE" w:rsidP="00DA198C">
      <w:pPr>
        <w:ind w:firstLine="720"/>
        <w:jc w:val="both"/>
        <w:rPr>
          <w:rFonts w:ascii="Calibri" w:hAnsi="Calibri"/>
          <w:sz w:val="22"/>
          <w:lang w:val="el-GR"/>
        </w:rPr>
      </w:pPr>
      <w:r w:rsidRPr="006A13A7">
        <w:rPr>
          <w:rFonts w:ascii="Calibri" w:hAnsi="Calibri"/>
          <w:sz w:val="22"/>
          <w:lang w:val="el-GR"/>
        </w:rPr>
        <w:t xml:space="preserve"> </w:t>
      </w:r>
      <w:r w:rsidR="00DA198C" w:rsidRPr="006A13A7">
        <w:rPr>
          <w:rFonts w:ascii="Calibri" w:hAnsi="Calibri"/>
          <w:sz w:val="22"/>
          <w:lang w:val="el-GR"/>
        </w:rPr>
        <w:t>Θεωρητική Μηχανική (υποχρεωτικό 4</w:t>
      </w:r>
      <w:r w:rsidR="00DA198C" w:rsidRPr="006A13A7">
        <w:rPr>
          <w:rFonts w:ascii="Calibri" w:hAnsi="Calibri"/>
          <w:sz w:val="22"/>
          <w:vertAlign w:val="superscript"/>
          <w:lang w:val="el-GR"/>
        </w:rPr>
        <w:t>ου</w:t>
      </w:r>
      <w:r w:rsidR="00DA198C" w:rsidRPr="006A13A7">
        <w:rPr>
          <w:rFonts w:ascii="Calibri" w:hAnsi="Calibri"/>
          <w:sz w:val="22"/>
          <w:lang w:val="el-GR"/>
        </w:rPr>
        <w:t xml:space="preserve"> εξαμήνου)</w:t>
      </w:r>
    </w:p>
    <w:p w14:paraId="2C12010E" w14:textId="765BF093" w:rsidR="00DA198C" w:rsidRPr="006A13A7" w:rsidRDefault="00DA198C" w:rsidP="00DA198C">
      <w:pPr>
        <w:ind w:firstLine="720"/>
        <w:jc w:val="both"/>
        <w:rPr>
          <w:rFonts w:ascii="Calibri" w:hAnsi="Calibri"/>
          <w:sz w:val="22"/>
          <w:lang w:val="el-GR"/>
        </w:rPr>
      </w:pPr>
      <w:r w:rsidRPr="006A13A7">
        <w:rPr>
          <w:rFonts w:ascii="Arial Narrow" w:hAnsi="Arial Narrow" w:cs="MyriadPro-Regular"/>
          <w:color w:val="000000" w:themeColor="text1"/>
          <w:lang w:val="el-GR"/>
        </w:rPr>
        <w:t xml:space="preserve"> </w:t>
      </w:r>
      <w:r w:rsidRPr="006A13A7">
        <w:rPr>
          <w:rFonts w:ascii="Calibri" w:hAnsi="Calibri"/>
          <w:sz w:val="22"/>
          <w:lang w:val="el-GR"/>
        </w:rPr>
        <w:t>Ηλεκτρομαγνητισμός (υποχρεωτικό 6</w:t>
      </w:r>
      <w:r w:rsidRPr="006A13A7">
        <w:rPr>
          <w:rFonts w:ascii="Calibri" w:hAnsi="Calibri"/>
          <w:sz w:val="22"/>
          <w:vertAlign w:val="superscript"/>
          <w:lang w:val="el-GR"/>
        </w:rPr>
        <w:t>ου</w:t>
      </w:r>
      <w:r w:rsidRPr="006A13A7">
        <w:rPr>
          <w:rFonts w:ascii="Calibri" w:hAnsi="Calibri"/>
          <w:sz w:val="22"/>
          <w:lang w:val="el-GR"/>
        </w:rPr>
        <w:t xml:space="preserve"> εξαμήνου)</w:t>
      </w:r>
    </w:p>
    <w:p w14:paraId="49BF2F55" w14:textId="10756246" w:rsidR="00DA198C" w:rsidRPr="006A13A7" w:rsidRDefault="00DA198C" w:rsidP="00DA198C">
      <w:pPr>
        <w:ind w:firstLine="720"/>
        <w:jc w:val="both"/>
        <w:rPr>
          <w:rFonts w:ascii="Calibri" w:hAnsi="Calibri"/>
          <w:sz w:val="22"/>
          <w:lang w:val="el-GR"/>
        </w:rPr>
      </w:pPr>
      <w:r w:rsidRPr="006A13A7">
        <w:rPr>
          <w:rFonts w:ascii="Arial Narrow" w:hAnsi="Arial Narrow" w:cs="MyriadPro-Regular"/>
          <w:color w:val="000000" w:themeColor="text1"/>
          <w:lang w:val="el-GR"/>
        </w:rPr>
        <w:t xml:space="preserve"> </w:t>
      </w:r>
      <w:r w:rsidRPr="006A13A7">
        <w:rPr>
          <w:rFonts w:ascii="Calibri" w:hAnsi="Calibri"/>
          <w:sz w:val="22"/>
          <w:lang w:val="el-GR"/>
        </w:rPr>
        <w:t>Κβαντομηχανική (υποχρεωτικό 5</w:t>
      </w:r>
      <w:r w:rsidRPr="006A13A7">
        <w:rPr>
          <w:rFonts w:ascii="Calibri" w:hAnsi="Calibri"/>
          <w:sz w:val="22"/>
          <w:vertAlign w:val="superscript"/>
          <w:lang w:val="el-GR"/>
        </w:rPr>
        <w:t>ου</w:t>
      </w:r>
      <w:r w:rsidRPr="006A13A7">
        <w:rPr>
          <w:rFonts w:ascii="Calibri" w:hAnsi="Calibri"/>
          <w:sz w:val="22"/>
          <w:lang w:val="el-GR"/>
        </w:rPr>
        <w:t xml:space="preserve"> εξαμήνου)</w:t>
      </w:r>
    </w:p>
    <w:p w14:paraId="4687A107" w14:textId="62E22CDB" w:rsidR="00DA198C" w:rsidRPr="007E464F" w:rsidRDefault="00134FCE" w:rsidP="00DA198C">
      <w:pPr>
        <w:ind w:firstLine="720"/>
        <w:jc w:val="both"/>
        <w:rPr>
          <w:rFonts w:ascii="Calibri" w:hAnsi="Calibri"/>
          <w:sz w:val="22"/>
          <w:lang w:val="el-GR"/>
        </w:rPr>
      </w:pPr>
      <w:r w:rsidRPr="006A13A7">
        <w:rPr>
          <w:rFonts w:ascii="Arial Narrow" w:hAnsi="Arial Narrow" w:cs="MyriadPro-Regular"/>
          <w:color w:val="000000" w:themeColor="text1"/>
          <w:lang w:val="el-GR"/>
        </w:rPr>
        <w:t xml:space="preserve"> </w:t>
      </w:r>
      <w:r w:rsidR="00DA198C" w:rsidRPr="006A13A7">
        <w:rPr>
          <w:rFonts w:ascii="Calibri" w:hAnsi="Calibri"/>
          <w:sz w:val="22"/>
          <w:lang w:val="el-GR"/>
        </w:rPr>
        <w:t>Διαφορικές Εξισώσεις (υποχρεωτικό 3</w:t>
      </w:r>
      <w:r w:rsidR="00DA198C" w:rsidRPr="006A13A7">
        <w:rPr>
          <w:rFonts w:ascii="Calibri" w:hAnsi="Calibri"/>
          <w:sz w:val="22"/>
          <w:vertAlign w:val="superscript"/>
          <w:lang w:val="el-GR"/>
        </w:rPr>
        <w:t>ου</w:t>
      </w:r>
      <w:r w:rsidR="00DA198C" w:rsidRPr="006A13A7">
        <w:rPr>
          <w:rFonts w:ascii="Calibri" w:hAnsi="Calibri"/>
          <w:sz w:val="22"/>
          <w:lang w:val="el-GR"/>
        </w:rPr>
        <w:t xml:space="preserve"> εξαμήνου)</w:t>
      </w:r>
    </w:p>
    <w:p w14:paraId="5C395884" w14:textId="77777777" w:rsidR="00DA198C" w:rsidRDefault="00DA198C" w:rsidP="00DA198C">
      <w:pPr>
        <w:spacing w:before="60"/>
        <w:jc w:val="both"/>
        <w:rPr>
          <w:rFonts w:ascii="Calibri" w:hAnsi="Calibri"/>
          <w:sz w:val="22"/>
          <w:lang w:val="el-GR"/>
        </w:rPr>
      </w:pPr>
      <w:r w:rsidRPr="007E464F">
        <w:rPr>
          <w:rFonts w:ascii="Calibri" w:hAnsi="Calibri"/>
          <w:sz w:val="22"/>
          <w:lang w:val="el-GR"/>
        </w:rPr>
        <w:t xml:space="preserve">Οι </w:t>
      </w:r>
      <w:r w:rsidRPr="007E464F">
        <w:rPr>
          <w:rFonts w:ascii="Calibri" w:hAnsi="Calibri"/>
          <w:sz w:val="22"/>
          <w:u w:val="single"/>
          <w:lang w:val="el-GR"/>
        </w:rPr>
        <w:t>ειδικές εξετάσεις</w:t>
      </w:r>
      <w:r w:rsidRPr="007E464F">
        <w:rPr>
          <w:rFonts w:ascii="Calibri" w:hAnsi="Calibri"/>
          <w:sz w:val="22"/>
          <w:lang w:val="el-GR"/>
        </w:rPr>
        <w:t xml:space="preserve"> αποτελούν ένα </w:t>
      </w:r>
      <w:proofErr w:type="spellStart"/>
      <w:r w:rsidRPr="007E464F">
        <w:rPr>
          <w:rFonts w:ascii="Calibri" w:hAnsi="Calibri"/>
          <w:sz w:val="22"/>
          <w:lang w:val="el-GR"/>
        </w:rPr>
        <w:t>προστάδιο</w:t>
      </w:r>
      <w:proofErr w:type="spellEnd"/>
      <w:r w:rsidRPr="007E464F">
        <w:rPr>
          <w:rFonts w:ascii="Calibri" w:hAnsi="Calibri"/>
          <w:sz w:val="22"/>
          <w:lang w:val="el-GR"/>
        </w:rPr>
        <w:t xml:space="preserve"> στη διαδικασία εισαγωγής. Μόνο σε περίπτωση επιτυχίας (βαθμοί πάνω από τη βάση σε κάθε ένα από τα εξεταζόμενα μαθήματα), ο υποψήφιος θεωρείται συνυποψήφιος με τους υπόλοιπους υποψηφίους.</w:t>
      </w:r>
    </w:p>
    <w:p w14:paraId="5F9A3F1E" w14:textId="77777777" w:rsidR="001536BE" w:rsidRDefault="001536BE" w:rsidP="001536BE">
      <w:pPr>
        <w:ind w:left="709"/>
        <w:jc w:val="both"/>
        <w:rPr>
          <w:rFonts w:ascii="Calibri" w:hAnsi="Calibri"/>
          <w:sz w:val="22"/>
          <w:lang w:val="el-GR"/>
        </w:rPr>
      </w:pPr>
    </w:p>
    <w:p w14:paraId="3B744614" w14:textId="77777777" w:rsidR="00897431" w:rsidRPr="00374F39" w:rsidRDefault="00897431" w:rsidP="001536BE">
      <w:pPr>
        <w:ind w:left="709"/>
        <w:jc w:val="both"/>
        <w:rPr>
          <w:rFonts w:ascii="Calibri" w:hAnsi="Calibri"/>
          <w:sz w:val="22"/>
          <w:lang w:val="el-GR"/>
        </w:rPr>
      </w:pPr>
    </w:p>
    <w:p w14:paraId="76B1417B" w14:textId="77777777" w:rsidR="00592168" w:rsidRPr="00E93393" w:rsidRDefault="00592168" w:rsidP="00592168">
      <w:pPr>
        <w:jc w:val="both"/>
        <w:rPr>
          <w:rFonts w:ascii="Calibri" w:hAnsi="Calibri"/>
          <w:b/>
          <w:smallCaps/>
          <w:sz w:val="26"/>
          <w:szCs w:val="22"/>
          <w:u w:val="single"/>
          <w:lang w:val="el-GR"/>
        </w:rPr>
      </w:pPr>
      <w:r w:rsidRPr="00E93393">
        <w:rPr>
          <w:rFonts w:ascii="Calibri" w:hAnsi="Calibri"/>
          <w:b/>
          <w:smallCaps/>
          <w:sz w:val="26"/>
          <w:szCs w:val="22"/>
          <w:u w:val="single"/>
          <w:lang w:val="el-GR"/>
        </w:rPr>
        <w:lastRenderedPageBreak/>
        <w:t>2.   Αίτηση</w:t>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p>
    <w:p w14:paraId="092A122F" w14:textId="77777777" w:rsidR="006F20E6" w:rsidRDefault="006F20E6">
      <w:pPr>
        <w:ind w:hanging="11"/>
        <w:jc w:val="both"/>
        <w:rPr>
          <w:rFonts w:ascii="Calibri" w:hAnsi="Calibri"/>
          <w:sz w:val="22"/>
          <w:lang w:val="el-GR"/>
        </w:rPr>
      </w:pPr>
    </w:p>
    <w:p w14:paraId="2E084A5A" w14:textId="0735B3C9" w:rsidR="00B95FC7" w:rsidRDefault="00B95FC7" w:rsidP="00B95FC7">
      <w:pPr>
        <w:spacing w:after="120"/>
        <w:jc w:val="both"/>
        <w:rPr>
          <w:rFonts w:ascii="Calibri" w:hAnsi="Calibri"/>
          <w:sz w:val="22"/>
          <w:lang w:val="el-GR"/>
        </w:rPr>
      </w:pPr>
      <w:r w:rsidRPr="007E3345">
        <w:rPr>
          <w:rFonts w:ascii="Calibri" w:hAnsi="Calibri"/>
          <w:sz w:val="22"/>
          <w:lang w:val="el-GR"/>
        </w:rPr>
        <w:t>Οι αιτήσεις θα υποβληθούν με ηλεκτρονικό τρόπο προς τη Γραμματεία του Τμήματος Φυσικής από</w:t>
      </w:r>
      <w:r w:rsidRPr="007E3345">
        <w:rPr>
          <w:rFonts w:ascii="Calibri" w:hAnsi="Calibri"/>
          <w:b/>
          <w:sz w:val="22"/>
          <w:lang w:val="el-GR"/>
        </w:rPr>
        <w:t xml:space="preserve"> </w:t>
      </w:r>
      <w:r w:rsidR="000C790B">
        <w:rPr>
          <w:rFonts w:ascii="Calibri" w:hAnsi="Calibri"/>
          <w:b/>
          <w:sz w:val="22"/>
          <w:u w:val="single"/>
          <w:lang w:val="el-GR"/>
        </w:rPr>
        <w:t>1</w:t>
      </w:r>
      <w:r w:rsidRPr="007E3345">
        <w:rPr>
          <w:rFonts w:ascii="Calibri" w:hAnsi="Calibri"/>
          <w:b/>
          <w:sz w:val="22"/>
          <w:u w:val="single"/>
          <w:lang w:val="el-GR"/>
        </w:rPr>
        <w:t>-</w:t>
      </w:r>
      <w:r w:rsidR="00011DDB" w:rsidRPr="007E3345">
        <w:rPr>
          <w:rFonts w:ascii="Calibri" w:hAnsi="Calibri"/>
          <w:b/>
          <w:sz w:val="22"/>
          <w:u w:val="single"/>
          <w:lang w:val="el-GR"/>
        </w:rPr>
        <w:t>9</w:t>
      </w:r>
      <w:r w:rsidRPr="007E3345">
        <w:rPr>
          <w:rFonts w:ascii="Calibri" w:hAnsi="Calibri"/>
          <w:b/>
          <w:sz w:val="22"/>
          <w:u w:val="single"/>
          <w:lang w:val="el-GR"/>
        </w:rPr>
        <w:t>-202</w:t>
      </w:r>
      <w:r w:rsidR="00C3644A">
        <w:rPr>
          <w:rFonts w:ascii="Calibri" w:hAnsi="Calibri"/>
          <w:b/>
          <w:sz w:val="22"/>
          <w:u w:val="single"/>
          <w:lang w:val="el-GR"/>
        </w:rPr>
        <w:t>6</w:t>
      </w:r>
      <w:r w:rsidRPr="007E3345">
        <w:rPr>
          <w:rFonts w:ascii="Calibri" w:hAnsi="Calibri"/>
          <w:b/>
          <w:sz w:val="22"/>
          <w:u w:val="single"/>
          <w:lang w:val="el-GR"/>
        </w:rPr>
        <w:t xml:space="preserve"> έως </w:t>
      </w:r>
      <w:r w:rsidR="00011DDB" w:rsidRPr="007E3345">
        <w:rPr>
          <w:rFonts w:ascii="Calibri" w:hAnsi="Calibri"/>
          <w:b/>
          <w:sz w:val="22"/>
          <w:u w:val="single"/>
          <w:lang w:val="el-GR"/>
        </w:rPr>
        <w:t xml:space="preserve">την </w:t>
      </w:r>
      <w:r w:rsidR="000C790B">
        <w:rPr>
          <w:rFonts w:ascii="Calibri" w:hAnsi="Calibri"/>
          <w:b/>
          <w:sz w:val="22"/>
          <w:u w:val="single"/>
          <w:lang w:val="el-GR"/>
        </w:rPr>
        <w:t>Κυριακή</w:t>
      </w:r>
      <w:r w:rsidR="00011DDB" w:rsidRPr="007E3345">
        <w:rPr>
          <w:rFonts w:ascii="Calibri" w:hAnsi="Calibri"/>
          <w:b/>
          <w:sz w:val="22"/>
          <w:u w:val="single"/>
          <w:lang w:val="el-GR"/>
        </w:rPr>
        <w:t xml:space="preserve"> </w:t>
      </w:r>
      <w:r w:rsidR="00A53C95" w:rsidRPr="007E3345">
        <w:rPr>
          <w:rFonts w:ascii="Calibri" w:hAnsi="Calibri"/>
          <w:b/>
          <w:sz w:val="22"/>
          <w:u w:val="single"/>
          <w:lang w:val="el-GR"/>
        </w:rPr>
        <w:t>2</w:t>
      </w:r>
      <w:r w:rsidR="00C3644A">
        <w:rPr>
          <w:rFonts w:ascii="Calibri" w:hAnsi="Calibri"/>
          <w:b/>
          <w:sz w:val="22"/>
          <w:u w:val="single"/>
          <w:lang w:val="el-GR"/>
        </w:rPr>
        <w:t>7</w:t>
      </w:r>
      <w:r w:rsidRPr="007E3345">
        <w:rPr>
          <w:rFonts w:ascii="Calibri" w:hAnsi="Calibri"/>
          <w:b/>
          <w:sz w:val="22"/>
          <w:u w:val="single"/>
          <w:lang w:val="el-GR"/>
        </w:rPr>
        <w:t>-09</w:t>
      </w:r>
      <w:r w:rsidR="001733CE" w:rsidRPr="007E3345">
        <w:rPr>
          <w:rFonts w:ascii="Calibri" w:hAnsi="Calibri"/>
          <w:b/>
          <w:sz w:val="22"/>
          <w:u w:val="single"/>
          <w:lang w:val="el-GR"/>
        </w:rPr>
        <w:t>-</w:t>
      </w:r>
      <w:r w:rsidRPr="007E3345">
        <w:rPr>
          <w:rFonts w:ascii="Calibri" w:hAnsi="Calibri"/>
          <w:b/>
          <w:sz w:val="22"/>
          <w:u w:val="single"/>
          <w:lang w:val="el-GR"/>
        </w:rPr>
        <w:t>202</w:t>
      </w:r>
      <w:r w:rsidR="00C3644A">
        <w:rPr>
          <w:rFonts w:ascii="Calibri" w:hAnsi="Calibri"/>
          <w:b/>
          <w:sz w:val="22"/>
          <w:u w:val="single"/>
          <w:lang w:val="el-GR"/>
        </w:rPr>
        <w:t>6</w:t>
      </w:r>
      <w:r w:rsidR="00011DDB" w:rsidRPr="007E3345">
        <w:rPr>
          <w:rFonts w:ascii="Calibri" w:hAnsi="Calibri"/>
          <w:b/>
          <w:sz w:val="22"/>
          <w:u w:val="single"/>
          <w:lang w:val="el-GR"/>
        </w:rPr>
        <w:t xml:space="preserve"> ώρα 24:00</w:t>
      </w:r>
      <w:r w:rsidRPr="007E3345">
        <w:rPr>
          <w:rFonts w:ascii="Calibri" w:hAnsi="Calibri"/>
          <w:b/>
          <w:sz w:val="22"/>
          <w:lang w:val="el-GR"/>
        </w:rPr>
        <w:t>.</w:t>
      </w:r>
      <w:r w:rsidRPr="00011DDB">
        <w:rPr>
          <w:rFonts w:ascii="Calibri" w:hAnsi="Calibri"/>
          <w:b/>
          <w:sz w:val="22"/>
          <w:lang w:val="el-GR"/>
        </w:rPr>
        <w:t xml:space="preserve"> </w:t>
      </w:r>
      <w:r w:rsidRPr="00011DDB">
        <w:rPr>
          <w:rFonts w:ascii="Calibri" w:hAnsi="Calibri"/>
          <w:sz w:val="22"/>
          <w:lang w:val="el-GR"/>
        </w:rPr>
        <w:t xml:space="preserve">Η υποβολή των αιτήσεων θα γίνει </w:t>
      </w:r>
      <w:r w:rsidR="00011DDB" w:rsidRPr="00011DDB">
        <w:rPr>
          <w:rFonts w:ascii="Calibri" w:hAnsi="Calibri"/>
          <w:sz w:val="22"/>
          <w:lang w:val="el-GR"/>
        </w:rPr>
        <w:t xml:space="preserve">αποκλειστικά </w:t>
      </w:r>
      <w:r w:rsidRPr="00011DDB">
        <w:rPr>
          <w:rFonts w:ascii="Calibri" w:hAnsi="Calibri"/>
          <w:sz w:val="22"/>
          <w:lang w:val="el-GR"/>
        </w:rPr>
        <w:t>μέσω εφαρμογής που βρίσκεται στην ιστοσελίδα του Τμήματος Φυσικής</w:t>
      </w:r>
      <w:r w:rsidR="00641891">
        <w:rPr>
          <w:rFonts w:ascii="Calibri" w:hAnsi="Calibri"/>
          <w:sz w:val="22"/>
          <w:lang w:val="el-GR"/>
        </w:rPr>
        <w:t>, στη διεύθυνση:</w:t>
      </w:r>
    </w:p>
    <w:p w14:paraId="0F1917CB" w14:textId="77777777" w:rsidR="00641891" w:rsidRPr="00641891" w:rsidRDefault="00842373" w:rsidP="00B95FC7">
      <w:pPr>
        <w:spacing w:after="120"/>
        <w:jc w:val="both"/>
        <w:rPr>
          <w:rFonts w:ascii="Calibri" w:hAnsi="Calibri"/>
          <w:sz w:val="22"/>
          <w:lang w:val="el-GR"/>
        </w:rPr>
      </w:pPr>
      <w:hyperlink r:id="rId5" w:history="1">
        <w:r w:rsidR="00641891" w:rsidRPr="00926EB0">
          <w:rPr>
            <w:rStyle w:val="Hyperlink"/>
            <w:rFonts w:ascii="Calibri" w:hAnsi="Calibri"/>
            <w:sz w:val="22"/>
            <w:lang w:val="el-GR"/>
          </w:rPr>
          <w:t>https://www.physics.auth.gr/</w:t>
        </w:r>
        <w:proofErr w:type="spellStart"/>
        <w:r w:rsidR="00641891" w:rsidRPr="00926EB0">
          <w:rPr>
            <w:rStyle w:val="Hyperlink"/>
            <w:rFonts w:ascii="Calibri" w:hAnsi="Calibri"/>
            <w:sz w:val="22"/>
            <w:lang w:val="en-US"/>
          </w:rPr>
          <w:t>msc</w:t>
        </w:r>
        <w:proofErr w:type="spellEnd"/>
        <w:r w:rsidR="00641891" w:rsidRPr="00926EB0">
          <w:rPr>
            <w:rStyle w:val="Hyperlink"/>
            <w:rFonts w:ascii="Calibri" w:hAnsi="Calibri"/>
            <w:sz w:val="22"/>
            <w:lang w:val="el-GR"/>
          </w:rPr>
          <w:t>_</w:t>
        </w:r>
        <w:r w:rsidR="00641891" w:rsidRPr="00926EB0">
          <w:rPr>
            <w:rStyle w:val="Hyperlink"/>
            <w:rFonts w:ascii="Calibri" w:hAnsi="Calibri"/>
            <w:sz w:val="22"/>
            <w:lang w:val="en-US"/>
          </w:rPr>
          <w:t>applications</w:t>
        </w:r>
      </w:hyperlink>
    </w:p>
    <w:p w14:paraId="50B289F5" w14:textId="77777777" w:rsidR="00641891" w:rsidRDefault="00641891" w:rsidP="007E10D2">
      <w:pPr>
        <w:jc w:val="both"/>
        <w:rPr>
          <w:rFonts w:ascii="Calibri" w:hAnsi="Calibri"/>
          <w:sz w:val="22"/>
          <w:lang w:val="el-GR"/>
        </w:rPr>
      </w:pPr>
    </w:p>
    <w:p w14:paraId="6C635338" w14:textId="77777777" w:rsidR="00A260D6" w:rsidRPr="007E10D2" w:rsidRDefault="006F20E6" w:rsidP="007E10D2">
      <w:pPr>
        <w:jc w:val="both"/>
        <w:rPr>
          <w:rFonts w:ascii="Calibri" w:hAnsi="Calibri"/>
          <w:sz w:val="22"/>
          <w:lang w:val="el-GR"/>
        </w:rPr>
      </w:pPr>
      <w:r w:rsidRPr="007E10D2">
        <w:rPr>
          <w:rFonts w:ascii="Calibri" w:hAnsi="Calibri"/>
          <w:sz w:val="22"/>
          <w:lang w:val="el-GR"/>
        </w:rPr>
        <w:t>Οι υποψήφιοι</w:t>
      </w:r>
      <w:r w:rsidR="00004243" w:rsidRPr="007E10D2">
        <w:rPr>
          <w:rFonts w:ascii="Calibri" w:hAnsi="Calibri"/>
          <w:sz w:val="22"/>
          <w:lang w:val="el-GR"/>
        </w:rPr>
        <w:t>/</w:t>
      </w:r>
      <w:proofErr w:type="spellStart"/>
      <w:r w:rsidR="00004243" w:rsidRPr="007E10D2">
        <w:rPr>
          <w:rFonts w:ascii="Calibri" w:hAnsi="Calibri"/>
          <w:sz w:val="22"/>
          <w:lang w:val="el-GR"/>
        </w:rPr>
        <w:t>ες</w:t>
      </w:r>
      <w:proofErr w:type="spellEnd"/>
      <w:r w:rsidRPr="007E10D2">
        <w:rPr>
          <w:rFonts w:ascii="Calibri" w:hAnsi="Calibri"/>
          <w:sz w:val="22"/>
          <w:lang w:val="el-GR"/>
        </w:rPr>
        <w:t xml:space="preserve"> </w:t>
      </w:r>
      <w:r w:rsidR="00B95FC7">
        <w:rPr>
          <w:rFonts w:ascii="Calibri" w:hAnsi="Calibri"/>
          <w:sz w:val="22"/>
          <w:lang w:val="el-GR"/>
        </w:rPr>
        <w:t xml:space="preserve"> καλούνται να επισυνάψουν στην</w:t>
      </w:r>
      <w:r w:rsidR="00004243" w:rsidRPr="007E10D2">
        <w:rPr>
          <w:rFonts w:ascii="Calibri" w:hAnsi="Calibri"/>
          <w:sz w:val="22"/>
          <w:lang w:val="el-GR"/>
        </w:rPr>
        <w:t xml:space="preserve"> </w:t>
      </w:r>
      <w:r w:rsidR="00B95FC7">
        <w:rPr>
          <w:rFonts w:ascii="Calibri" w:hAnsi="Calibri"/>
          <w:sz w:val="22"/>
          <w:lang w:val="el-GR"/>
        </w:rPr>
        <w:t xml:space="preserve">ηλεκτρονική τους </w:t>
      </w:r>
      <w:r w:rsidR="00004243" w:rsidRPr="007E10D2">
        <w:rPr>
          <w:rFonts w:ascii="Calibri" w:hAnsi="Calibri"/>
          <w:sz w:val="22"/>
          <w:lang w:val="el-GR"/>
        </w:rPr>
        <w:t>αίτηση</w:t>
      </w:r>
      <w:r w:rsidR="00B95FC7">
        <w:rPr>
          <w:rFonts w:ascii="Calibri" w:hAnsi="Calibri"/>
          <w:sz w:val="22"/>
          <w:lang w:val="el-GR"/>
        </w:rPr>
        <w:t xml:space="preserve"> τα παρακάτω</w:t>
      </w:r>
      <w:r w:rsidR="008B6804">
        <w:rPr>
          <w:rFonts w:ascii="Calibri" w:hAnsi="Calibri"/>
          <w:sz w:val="22"/>
          <w:lang w:val="el-GR"/>
        </w:rPr>
        <w:t xml:space="preserve"> δικαιολογητικά</w:t>
      </w:r>
      <w:r w:rsidR="00004243" w:rsidRPr="007E10D2">
        <w:rPr>
          <w:rFonts w:ascii="Calibri" w:hAnsi="Calibri"/>
          <w:sz w:val="22"/>
          <w:lang w:val="el-GR"/>
        </w:rPr>
        <w:t xml:space="preserve">: </w:t>
      </w:r>
    </w:p>
    <w:p w14:paraId="397C75AB" w14:textId="77777777" w:rsidR="00004243" w:rsidRPr="007E10D2" w:rsidRDefault="00004243" w:rsidP="00F526A1">
      <w:pPr>
        <w:pStyle w:val="ListParagraph"/>
        <w:numPr>
          <w:ilvl w:val="0"/>
          <w:numId w:val="5"/>
        </w:numPr>
        <w:jc w:val="both"/>
        <w:rPr>
          <w:rFonts w:ascii="Calibri" w:hAnsi="Calibri"/>
          <w:lang w:val="el-GR"/>
        </w:rPr>
      </w:pPr>
      <w:r w:rsidRPr="007E10D2">
        <w:rPr>
          <w:rFonts w:ascii="Calibri" w:hAnsi="Calibri"/>
          <w:lang w:val="el-GR"/>
        </w:rPr>
        <w:t>Α</w:t>
      </w:r>
      <w:r w:rsidR="004B03DC" w:rsidRPr="007E10D2">
        <w:rPr>
          <w:rFonts w:ascii="Calibri" w:hAnsi="Calibri"/>
          <w:lang w:val="el-GR"/>
        </w:rPr>
        <w:t xml:space="preserve">ναλυτικό βιογραφικό σημείωμα, </w:t>
      </w:r>
    </w:p>
    <w:p w14:paraId="76BAF15E" w14:textId="77777777" w:rsidR="00004243" w:rsidRPr="007E10D2" w:rsidRDefault="00004243" w:rsidP="00F526A1">
      <w:pPr>
        <w:pStyle w:val="ListParagraph"/>
        <w:numPr>
          <w:ilvl w:val="0"/>
          <w:numId w:val="5"/>
        </w:numPr>
        <w:jc w:val="both"/>
        <w:rPr>
          <w:rFonts w:ascii="Calibri" w:hAnsi="Calibri"/>
          <w:lang w:val="el-GR"/>
        </w:rPr>
      </w:pPr>
      <w:r w:rsidRPr="007E10D2">
        <w:rPr>
          <w:rFonts w:ascii="Calibri" w:hAnsi="Calibri"/>
          <w:lang w:val="el-GR"/>
        </w:rPr>
        <w:t>Σύντομο σημείωμα ενδιαφέροντος (</w:t>
      </w:r>
      <w:proofErr w:type="spellStart"/>
      <w:r w:rsidRPr="007E10D2">
        <w:rPr>
          <w:rFonts w:ascii="Calibri" w:hAnsi="Calibri"/>
          <w:lang w:val="el-GR"/>
        </w:rPr>
        <w:t>statement</w:t>
      </w:r>
      <w:proofErr w:type="spellEnd"/>
      <w:r w:rsidRPr="007E10D2">
        <w:rPr>
          <w:rFonts w:ascii="Calibri" w:hAnsi="Calibri"/>
          <w:lang w:val="el-GR"/>
        </w:rPr>
        <w:t xml:space="preserve"> of </w:t>
      </w:r>
      <w:proofErr w:type="spellStart"/>
      <w:r w:rsidRPr="007E10D2">
        <w:rPr>
          <w:rFonts w:ascii="Calibri" w:hAnsi="Calibri"/>
          <w:lang w:val="el-GR"/>
        </w:rPr>
        <w:t>purpose</w:t>
      </w:r>
      <w:proofErr w:type="spellEnd"/>
      <w:r w:rsidRPr="007E10D2">
        <w:rPr>
          <w:rFonts w:ascii="Calibri" w:hAnsi="Calibri"/>
          <w:lang w:val="el-GR"/>
        </w:rPr>
        <w:t>)</w:t>
      </w:r>
      <w:r w:rsidR="002F41B3" w:rsidRPr="007E10D2">
        <w:rPr>
          <w:rFonts w:ascii="Calibri" w:hAnsi="Calibri"/>
          <w:lang w:val="el-GR"/>
        </w:rPr>
        <w:t>,</w:t>
      </w:r>
      <w:r w:rsidRPr="007E10D2">
        <w:rPr>
          <w:rFonts w:ascii="Calibri" w:hAnsi="Calibri"/>
          <w:lang w:val="el-GR"/>
        </w:rPr>
        <w:t xml:space="preserve"> </w:t>
      </w:r>
      <w:r w:rsidR="002F41B3" w:rsidRPr="007E10D2">
        <w:rPr>
          <w:rFonts w:ascii="Calibri" w:hAnsi="Calibri"/>
          <w:lang w:val="el-GR"/>
        </w:rPr>
        <w:t>για κάθε ΠΜΣ στο οποίο υποβάλ</w:t>
      </w:r>
      <w:r w:rsidR="007E10D2" w:rsidRPr="007E10D2">
        <w:rPr>
          <w:rFonts w:ascii="Calibri" w:hAnsi="Calibri"/>
          <w:lang w:val="el-GR"/>
        </w:rPr>
        <w:t>λ</w:t>
      </w:r>
      <w:r w:rsidR="002F41B3" w:rsidRPr="007E10D2">
        <w:rPr>
          <w:rFonts w:ascii="Calibri" w:hAnsi="Calibri"/>
          <w:lang w:val="el-GR"/>
        </w:rPr>
        <w:t xml:space="preserve">ουν αίτηση, </w:t>
      </w:r>
      <w:r w:rsidRPr="007E10D2">
        <w:rPr>
          <w:rFonts w:ascii="Calibri" w:hAnsi="Calibri"/>
          <w:lang w:val="el-GR"/>
        </w:rPr>
        <w:t>στο οποίο αναπτύσσουν τους λόγους επιλ</w:t>
      </w:r>
      <w:r w:rsidR="00842677">
        <w:rPr>
          <w:rFonts w:ascii="Calibri" w:hAnsi="Calibri"/>
          <w:lang w:val="el-GR"/>
        </w:rPr>
        <w:t xml:space="preserve">ογής </w:t>
      </w:r>
      <w:r w:rsidRPr="007E10D2">
        <w:rPr>
          <w:rFonts w:ascii="Calibri" w:hAnsi="Calibri"/>
          <w:lang w:val="el-GR"/>
        </w:rPr>
        <w:t>το</w:t>
      </w:r>
      <w:r w:rsidR="00842677">
        <w:rPr>
          <w:rFonts w:ascii="Calibri" w:hAnsi="Calibri"/>
          <w:lang w:val="el-GR"/>
        </w:rPr>
        <w:t>υ</w:t>
      </w:r>
      <w:r w:rsidRPr="007E10D2">
        <w:rPr>
          <w:rFonts w:ascii="Calibri" w:hAnsi="Calibri"/>
          <w:lang w:val="el-GR"/>
        </w:rPr>
        <w:t xml:space="preserve"> συγκεκριμένο</w:t>
      </w:r>
      <w:r w:rsidR="00842677">
        <w:rPr>
          <w:rFonts w:ascii="Calibri" w:hAnsi="Calibri"/>
          <w:lang w:val="el-GR"/>
        </w:rPr>
        <w:t>υ</w:t>
      </w:r>
      <w:r w:rsidRPr="007E10D2">
        <w:rPr>
          <w:rFonts w:ascii="Calibri" w:hAnsi="Calibri"/>
          <w:lang w:val="el-GR"/>
        </w:rPr>
        <w:t xml:space="preserve"> ΠΜΣ και τα σχέδια που έχουν για τη μελλοντική αξιοποίηση του Μεταπτυχιακ</w:t>
      </w:r>
      <w:r w:rsidR="009B3824" w:rsidRPr="007E10D2">
        <w:rPr>
          <w:rFonts w:ascii="Calibri" w:hAnsi="Calibri"/>
          <w:lang w:val="el-GR"/>
        </w:rPr>
        <w:t xml:space="preserve">ού </w:t>
      </w:r>
      <w:r w:rsidRPr="007E10D2">
        <w:rPr>
          <w:rFonts w:ascii="Calibri" w:hAnsi="Calibri"/>
          <w:lang w:val="el-GR"/>
        </w:rPr>
        <w:t>Δ</w:t>
      </w:r>
      <w:r w:rsidR="009B3824" w:rsidRPr="007E10D2">
        <w:rPr>
          <w:rFonts w:ascii="Calibri" w:hAnsi="Calibri"/>
          <w:lang w:val="el-GR"/>
        </w:rPr>
        <w:t>ι</w:t>
      </w:r>
      <w:r w:rsidRPr="007E10D2">
        <w:rPr>
          <w:rFonts w:ascii="Calibri" w:hAnsi="Calibri"/>
          <w:lang w:val="el-GR"/>
        </w:rPr>
        <w:t>πλ</w:t>
      </w:r>
      <w:r w:rsidR="009B3824" w:rsidRPr="007E10D2">
        <w:rPr>
          <w:rFonts w:ascii="Calibri" w:hAnsi="Calibri"/>
          <w:lang w:val="el-GR"/>
        </w:rPr>
        <w:t>ώ</w:t>
      </w:r>
      <w:r w:rsidRPr="007E10D2">
        <w:rPr>
          <w:rFonts w:ascii="Calibri" w:hAnsi="Calibri"/>
          <w:lang w:val="el-GR"/>
        </w:rPr>
        <w:t>μα</w:t>
      </w:r>
      <w:r w:rsidR="009B3824" w:rsidRPr="007E10D2">
        <w:rPr>
          <w:rFonts w:ascii="Calibri" w:hAnsi="Calibri"/>
          <w:lang w:val="el-GR"/>
        </w:rPr>
        <w:t>τος</w:t>
      </w:r>
      <w:r w:rsidRPr="007E10D2">
        <w:rPr>
          <w:rFonts w:ascii="Calibri" w:hAnsi="Calibri"/>
          <w:lang w:val="el-GR"/>
        </w:rPr>
        <w:t xml:space="preserve"> Ειδίκευσης (ΜΔΕ). </w:t>
      </w:r>
    </w:p>
    <w:p w14:paraId="7CCA9197" w14:textId="77777777" w:rsidR="005A3F87" w:rsidRDefault="005A3F87" w:rsidP="00F526A1">
      <w:pPr>
        <w:pStyle w:val="ListParagraph"/>
        <w:numPr>
          <w:ilvl w:val="0"/>
          <w:numId w:val="5"/>
        </w:numPr>
        <w:jc w:val="both"/>
        <w:rPr>
          <w:rFonts w:ascii="Calibri" w:hAnsi="Calibri"/>
          <w:lang w:val="el-GR"/>
        </w:rPr>
      </w:pPr>
      <w:r>
        <w:rPr>
          <w:rFonts w:ascii="Calibri" w:hAnsi="Calibri"/>
          <w:lang w:val="el-GR"/>
        </w:rPr>
        <w:t>Αντίγραφο πτυχίου</w:t>
      </w:r>
      <w:r w:rsidR="00011DDB">
        <w:rPr>
          <w:rFonts w:ascii="Calibri" w:hAnsi="Calibri"/>
          <w:lang w:val="el-GR"/>
        </w:rPr>
        <w:t xml:space="preserve"> (για τους απόφοιτους)</w:t>
      </w:r>
      <w:r>
        <w:rPr>
          <w:rFonts w:ascii="Calibri" w:hAnsi="Calibri"/>
          <w:lang w:val="el-GR"/>
        </w:rPr>
        <w:t>,</w:t>
      </w:r>
    </w:p>
    <w:p w14:paraId="0240442C" w14:textId="2CF0872C" w:rsidR="00004243" w:rsidRPr="007E10D2" w:rsidRDefault="00004243" w:rsidP="00F526A1">
      <w:pPr>
        <w:pStyle w:val="ListParagraph"/>
        <w:numPr>
          <w:ilvl w:val="0"/>
          <w:numId w:val="5"/>
        </w:numPr>
        <w:jc w:val="both"/>
        <w:rPr>
          <w:rFonts w:ascii="Calibri" w:hAnsi="Calibri"/>
          <w:lang w:val="el-GR"/>
        </w:rPr>
      </w:pPr>
      <w:r w:rsidRPr="007E10D2">
        <w:rPr>
          <w:rFonts w:ascii="Calibri" w:hAnsi="Calibri"/>
          <w:lang w:val="el-GR"/>
        </w:rPr>
        <w:t>Τ</w:t>
      </w:r>
      <w:r w:rsidR="00657BAA" w:rsidRPr="007E10D2">
        <w:rPr>
          <w:rFonts w:ascii="Calibri" w:hAnsi="Calibri"/>
          <w:lang w:val="el-GR"/>
        </w:rPr>
        <w:t xml:space="preserve">ελική </w:t>
      </w:r>
      <w:r w:rsidR="006F20E6" w:rsidRPr="007E10D2">
        <w:rPr>
          <w:rFonts w:ascii="Calibri" w:hAnsi="Calibri"/>
          <w:lang w:val="el-GR"/>
        </w:rPr>
        <w:t>αναλυτική βαθμολογία</w:t>
      </w:r>
      <w:r w:rsidR="00657BAA" w:rsidRPr="007E10D2">
        <w:rPr>
          <w:rFonts w:ascii="Calibri" w:hAnsi="Calibri"/>
          <w:lang w:val="el-GR"/>
        </w:rPr>
        <w:t xml:space="preserve"> όπου θα περιλαμβάνονται ο βαθμός πτυχίου και η ημερομηνία ανακήρυξης</w:t>
      </w:r>
      <w:r w:rsidR="007108BF" w:rsidRPr="007108BF">
        <w:rPr>
          <w:rFonts w:ascii="Calibri" w:hAnsi="Calibri"/>
          <w:lang w:val="el-GR"/>
        </w:rPr>
        <w:t xml:space="preserve">. </w:t>
      </w:r>
      <w:r w:rsidR="007108BF">
        <w:rPr>
          <w:rFonts w:ascii="Calibri" w:hAnsi="Calibri"/>
          <w:lang w:val="el-GR"/>
        </w:rPr>
        <w:t>Σε</w:t>
      </w:r>
      <w:r w:rsidR="00E547AF" w:rsidRPr="007E10D2">
        <w:rPr>
          <w:rFonts w:ascii="Calibri" w:hAnsi="Calibri"/>
          <w:lang w:val="el-GR"/>
        </w:rPr>
        <w:t xml:space="preserve"> περίπτωση που ο υποψήφιος ολοκληρώνει τις σπουδές του στην εξεταστική περίοδο του Σεπτεμβρίου, </w:t>
      </w:r>
      <w:r w:rsidR="007108BF">
        <w:rPr>
          <w:rFonts w:ascii="Calibri" w:hAnsi="Calibri"/>
          <w:lang w:val="el-GR"/>
        </w:rPr>
        <w:t xml:space="preserve">θα </w:t>
      </w:r>
      <w:r w:rsidR="00E547AF" w:rsidRPr="007E10D2">
        <w:rPr>
          <w:rFonts w:ascii="Calibri" w:hAnsi="Calibri"/>
          <w:lang w:val="el-GR"/>
        </w:rPr>
        <w:t xml:space="preserve">υποβάλει αναλυτική βαθμολογία με το σύνολο των μαθημάτων που έχει εξεταστεί επιτυχώς και δεσμεύεται να προσκομίσει </w:t>
      </w:r>
      <w:r w:rsidR="007108BF">
        <w:rPr>
          <w:rFonts w:ascii="Calibri" w:hAnsi="Calibri"/>
          <w:lang w:val="el-GR"/>
        </w:rPr>
        <w:t xml:space="preserve">αργότερα </w:t>
      </w:r>
      <w:r w:rsidR="00E547AF" w:rsidRPr="007E10D2">
        <w:rPr>
          <w:rFonts w:ascii="Calibri" w:hAnsi="Calibri"/>
          <w:lang w:val="el-GR"/>
        </w:rPr>
        <w:t xml:space="preserve">την τελική αναλυτική βαθμολογία. </w:t>
      </w:r>
    </w:p>
    <w:p w14:paraId="7683F844" w14:textId="77777777" w:rsidR="0025255A" w:rsidRDefault="0025255A" w:rsidP="00F526A1">
      <w:pPr>
        <w:pStyle w:val="ListParagraph"/>
        <w:numPr>
          <w:ilvl w:val="0"/>
          <w:numId w:val="5"/>
        </w:numPr>
        <w:jc w:val="both"/>
        <w:rPr>
          <w:rFonts w:ascii="Calibri" w:hAnsi="Calibri"/>
          <w:lang w:val="el-GR"/>
        </w:rPr>
      </w:pPr>
      <w:r>
        <w:rPr>
          <w:rFonts w:ascii="Calibri" w:hAnsi="Calibri"/>
          <w:lang w:val="el-GR"/>
        </w:rPr>
        <w:t>Π</w:t>
      </w:r>
      <w:r w:rsidRPr="007E10D2">
        <w:rPr>
          <w:rFonts w:ascii="Calibri" w:hAnsi="Calibri"/>
          <w:lang w:val="el-GR"/>
        </w:rPr>
        <w:t>ιστοποιητικ</w:t>
      </w:r>
      <w:r>
        <w:rPr>
          <w:rFonts w:ascii="Calibri" w:hAnsi="Calibri"/>
          <w:lang w:val="el-GR"/>
        </w:rPr>
        <w:t>ό</w:t>
      </w:r>
      <w:r w:rsidRPr="007E10D2">
        <w:rPr>
          <w:rFonts w:ascii="Calibri" w:hAnsi="Calibri"/>
          <w:lang w:val="el-GR"/>
        </w:rPr>
        <w:t xml:space="preserve"> γνώσης της Αγγλικής γλώσσας επιπέδου Β2 και άνω (αν υπάρχει)</w:t>
      </w:r>
    </w:p>
    <w:p w14:paraId="3FD82FF5" w14:textId="1F3483FD" w:rsidR="009B3824" w:rsidRDefault="0025255A" w:rsidP="00A82FC4">
      <w:pPr>
        <w:pStyle w:val="ListParagraph"/>
        <w:numPr>
          <w:ilvl w:val="0"/>
          <w:numId w:val="5"/>
        </w:numPr>
        <w:rPr>
          <w:rFonts w:ascii="Calibri" w:hAnsi="Calibri"/>
          <w:lang w:val="el-GR"/>
        </w:rPr>
      </w:pPr>
      <w:r w:rsidRPr="00DC59F0">
        <w:rPr>
          <w:rFonts w:ascii="Calibri" w:hAnsi="Calibri"/>
          <w:lang w:val="el-GR"/>
        </w:rPr>
        <w:t xml:space="preserve">ΑΛΛΑ ΔΙΚΑΙΟΛΟΓΗΤΙΚΑ </w:t>
      </w:r>
      <w:r w:rsidR="00A82FC4">
        <w:rPr>
          <w:rFonts w:ascii="Calibri" w:hAnsi="Calibri"/>
          <w:lang w:val="el-GR"/>
        </w:rPr>
        <w:t>(</w:t>
      </w:r>
      <w:r w:rsidR="007108BF">
        <w:rPr>
          <w:rFonts w:ascii="Calibri" w:hAnsi="Calibri"/>
          <w:lang w:val="el-GR"/>
        </w:rPr>
        <w:t>όλα μαζί σε ένα</w:t>
      </w:r>
      <w:r w:rsidRPr="00DC59F0">
        <w:rPr>
          <w:rFonts w:ascii="Calibri" w:hAnsi="Calibri"/>
          <w:lang w:val="el-GR"/>
        </w:rPr>
        <w:t xml:space="preserve"> αρχείο </w:t>
      </w:r>
      <w:r w:rsidRPr="00DC59F0">
        <w:rPr>
          <w:rFonts w:ascii="Calibri" w:hAnsi="Calibri"/>
          <w:lang w:val="en-US"/>
        </w:rPr>
        <w:t>zip</w:t>
      </w:r>
      <w:r w:rsidR="00A82FC4">
        <w:rPr>
          <w:rFonts w:ascii="Calibri" w:hAnsi="Calibri"/>
          <w:lang w:val="el-GR"/>
        </w:rPr>
        <w:t>), όπως:</w:t>
      </w:r>
      <w:r w:rsidRPr="00DC59F0">
        <w:rPr>
          <w:rFonts w:ascii="Calibri" w:hAnsi="Calibri"/>
          <w:lang w:val="el-GR"/>
        </w:rPr>
        <w:t xml:space="preserve"> </w:t>
      </w:r>
      <w:r w:rsidR="00DC59F0" w:rsidRPr="00DC59F0">
        <w:rPr>
          <w:rFonts w:ascii="Calibri" w:hAnsi="Calibri"/>
          <w:lang w:val="el-GR"/>
        </w:rPr>
        <w:br/>
      </w:r>
      <w:r w:rsidR="00A82FC4">
        <w:rPr>
          <w:rFonts w:ascii="Calibri" w:hAnsi="Calibri"/>
          <w:lang w:val="el-GR"/>
        </w:rPr>
        <w:t>άλλα</w:t>
      </w:r>
      <w:r w:rsidR="00DC59F0" w:rsidRPr="00DC59F0">
        <w:rPr>
          <w:rFonts w:ascii="Calibri" w:hAnsi="Calibri"/>
          <w:lang w:val="el-GR"/>
        </w:rPr>
        <w:t xml:space="preserve"> πτυχί</w:t>
      </w:r>
      <w:r w:rsidR="00A82FC4">
        <w:rPr>
          <w:rFonts w:ascii="Calibri" w:hAnsi="Calibri"/>
          <w:lang w:val="el-GR"/>
        </w:rPr>
        <w:t>α</w:t>
      </w:r>
      <w:r w:rsidR="00DC59F0" w:rsidRPr="00DC59F0">
        <w:rPr>
          <w:rFonts w:ascii="Calibri" w:hAnsi="Calibri"/>
          <w:lang w:val="el-GR"/>
        </w:rPr>
        <w:t xml:space="preserve">, </w:t>
      </w:r>
      <w:r w:rsidR="00A82FC4">
        <w:rPr>
          <w:rFonts w:ascii="Calibri" w:hAnsi="Calibri"/>
          <w:lang w:val="el-GR"/>
        </w:rPr>
        <w:t xml:space="preserve">βεβαιώσεις </w:t>
      </w:r>
      <w:r w:rsidR="00DC59F0" w:rsidRPr="00DC59F0">
        <w:rPr>
          <w:rFonts w:ascii="Calibri" w:hAnsi="Calibri"/>
          <w:lang w:val="el-GR"/>
        </w:rPr>
        <w:t>προϋπηρεσίας, πτυχία γνώσης ξένων γλωσσών, α</w:t>
      </w:r>
      <w:r w:rsidR="006F20E6" w:rsidRPr="00DC59F0">
        <w:rPr>
          <w:rFonts w:ascii="Calibri" w:hAnsi="Calibri"/>
          <w:lang w:val="el-GR"/>
        </w:rPr>
        <w:t xml:space="preserve">ντίγραφα εργασιών </w:t>
      </w:r>
      <w:r w:rsidR="00004243" w:rsidRPr="00DC59F0">
        <w:rPr>
          <w:rFonts w:ascii="Calibri" w:hAnsi="Calibri"/>
          <w:lang w:val="el-GR"/>
        </w:rPr>
        <w:t>(</w:t>
      </w:r>
      <w:r w:rsidR="00187A48" w:rsidRPr="00DC59F0">
        <w:rPr>
          <w:rFonts w:ascii="Calibri" w:hAnsi="Calibri"/>
          <w:lang w:val="el-GR"/>
        </w:rPr>
        <w:t>όπου προβλέπ</w:t>
      </w:r>
      <w:r w:rsidR="00DC59F0" w:rsidRPr="00DC59F0">
        <w:rPr>
          <w:rFonts w:ascii="Calibri" w:hAnsi="Calibri"/>
          <w:lang w:val="el-GR"/>
        </w:rPr>
        <w:t>ονται</w:t>
      </w:r>
      <w:r w:rsidR="00004243" w:rsidRPr="00DC59F0">
        <w:rPr>
          <w:rFonts w:ascii="Calibri" w:hAnsi="Calibri"/>
          <w:lang w:val="el-GR"/>
        </w:rPr>
        <w:t xml:space="preserve">, </w:t>
      </w:r>
      <w:r w:rsidR="006F20E6" w:rsidRPr="00DC59F0">
        <w:rPr>
          <w:rFonts w:ascii="Calibri" w:hAnsi="Calibri"/>
          <w:lang w:val="el-GR"/>
        </w:rPr>
        <w:t xml:space="preserve">π.χ. </w:t>
      </w:r>
      <w:r w:rsidR="00B01CDF" w:rsidRPr="00DC59F0">
        <w:rPr>
          <w:rFonts w:ascii="Calibri" w:hAnsi="Calibri"/>
          <w:lang w:val="el-GR"/>
        </w:rPr>
        <w:t>Πτυχιακή/</w:t>
      </w:r>
      <w:r w:rsidR="006F20E6" w:rsidRPr="00DC59F0">
        <w:rPr>
          <w:rFonts w:ascii="Calibri" w:hAnsi="Calibri"/>
          <w:lang w:val="el-GR"/>
        </w:rPr>
        <w:t xml:space="preserve">Διπλωματική εργασία, εργασίες στο πλαίσιο μαθημάτων </w:t>
      </w:r>
      <w:proofErr w:type="spellStart"/>
      <w:r w:rsidR="006F20E6" w:rsidRPr="00DC59F0">
        <w:rPr>
          <w:rFonts w:ascii="Calibri" w:hAnsi="Calibri"/>
          <w:lang w:val="el-GR"/>
        </w:rPr>
        <w:t>κ.λ.π</w:t>
      </w:r>
      <w:proofErr w:type="spellEnd"/>
      <w:r w:rsidR="006F20E6" w:rsidRPr="00DC59F0">
        <w:rPr>
          <w:rFonts w:ascii="Calibri" w:hAnsi="Calibri"/>
          <w:lang w:val="el-GR"/>
        </w:rPr>
        <w:t>.</w:t>
      </w:r>
      <w:r w:rsidR="00004243" w:rsidRPr="00DC59F0">
        <w:rPr>
          <w:rFonts w:ascii="Calibri" w:hAnsi="Calibri"/>
          <w:lang w:val="el-GR"/>
        </w:rPr>
        <w:t xml:space="preserve"> </w:t>
      </w:r>
      <w:r w:rsidR="00187A48" w:rsidRPr="00DC59F0">
        <w:rPr>
          <w:rFonts w:ascii="Calibri" w:hAnsi="Calibri"/>
          <w:lang w:val="el-GR"/>
        </w:rPr>
        <w:t xml:space="preserve"> </w:t>
      </w:r>
      <w:r w:rsidR="007108BF">
        <w:rPr>
          <w:rFonts w:ascii="Calibri" w:hAnsi="Calibri"/>
          <w:lang w:val="el-GR"/>
        </w:rPr>
        <w:t>Επισυνάπτονται</w:t>
      </w:r>
      <w:r w:rsidR="00897B0C">
        <w:rPr>
          <w:rFonts w:ascii="Calibri" w:hAnsi="Calibri"/>
          <w:lang w:val="el-GR"/>
        </w:rPr>
        <w:t xml:space="preserve"> </w:t>
      </w:r>
      <w:r w:rsidR="00187A48" w:rsidRPr="00DC59F0">
        <w:rPr>
          <w:rFonts w:ascii="Calibri" w:hAnsi="Calibri"/>
          <w:lang w:val="el-GR"/>
        </w:rPr>
        <w:t>περιλήψεις</w:t>
      </w:r>
      <w:r w:rsidR="00842677" w:rsidRPr="00DC59F0">
        <w:rPr>
          <w:rFonts w:ascii="Calibri" w:hAnsi="Calibri"/>
          <w:lang w:val="el-GR"/>
        </w:rPr>
        <w:t xml:space="preserve"> (</w:t>
      </w:r>
      <w:r w:rsidR="00842677" w:rsidRPr="00DC59F0">
        <w:rPr>
          <w:rFonts w:ascii="Calibri" w:hAnsi="Calibri"/>
          <w:lang w:val="en-US"/>
        </w:rPr>
        <w:t>abstracts</w:t>
      </w:r>
      <w:r w:rsidR="00842677" w:rsidRPr="00DC59F0">
        <w:rPr>
          <w:rFonts w:ascii="Calibri" w:hAnsi="Calibri"/>
          <w:lang w:val="el-GR"/>
        </w:rPr>
        <w:t>)</w:t>
      </w:r>
      <w:r w:rsidR="00187A48" w:rsidRPr="00DC59F0">
        <w:rPr>
          <w:rFonts w:ascii="Calibri" w:hAnsi="Calibri"/>
          <w:lang w:val="el-GR"/>
        </w:rPr>
        <w:t xml:space="preserve"> των εργασιών</w:t>
      </w:r>
      <w:r w:rsidR="00993713" w:rsidRPr="00DC59F0">
        <w:rPr>
          <w:rFonts w:ascii="Calibri" w:hAnsi="Calibri"/>
          <w:lang w:val="el-GR"/>
        </w:rPr>
        <w:t>. Οι πλήρεις εργασίες θα πρέπει να είναι διαθέσιμες εφόσον ζητηθούν</w:t>
      </w:r>
      <w:r w:rsidR="00DC59F0" w:rsidRPr="00DC59F0">
        <w:rPr>
          <w:rFonts w:ascii="Calibri" w:hAnsi="Calibri"/>
          <w:lang w:val="el-GR"/>
        </w:rPr>
        <w:t>)</w:t>
      </w:r>
      <w:r w:rsidR="00A82FC4">
        <w:rPr>
          <w:rFonts w:ascii="Calibri" w:hAnsi="Calibri"/>
          <w:lang w:val="el-GR"/>
        </w:rPr>
        <w:t>, δημοσιεύσεις (</w:t>
      </w:r>
      <w:r w:rsidR="00A82FC4">
        <w:rPr>
          <w:rFonts w:ascii="Calibri" w:hAnsi="Calibri"/>
          <w:lang w:val="en-US"/>
        </w:rPr>
        <w:t>abstracts</w:t>
      </w:r>
      <w:r w:rsidR="00A82FC4" w:rsidRPr="00A82FC4">
        <w:rPr>
          <w:rFonts w:ascii="Calibri" w:hAnsi="Calibri"/>
          <w:lang w:val="el-GR"/>
        </w:rPr>
        <w:t>)</w:t>
      </w:r>
      <w:r w:rsidR="00A82FC4">
        <w:rPr>
          <w:rFonts w:ascii="Calibri" w:hAnsi="Calibri"/>
          <w:lang w:val="el-GR"/>
        </w:rPr>
        <w:t xml:space="preserve"> </w:t>
      </w:r>
      <w:r w:rsidR="00DC59F0" w:rsidRPr="00DC59F0">
        <w:rPr>
          <w:rFonts w:ascii="Calibri" w:hAnsi="Calibri"/>
          <w:lang w:val="el-GR"/>
        </w:rPr>
        <w:t xml:space="preserve">και γενικά ότι </w:t>
      </w:r>
      <w:r w:rsidR="00A82FC4">
        <w:rPr>
          <w:rFonts w:ascii="Calibri" w:hAnsi="Calibri"/>
          <w:lang w:val="el-GR"/>
        </w:rPr>
        <w:t xml:space="preserve">πιστοποιητικό </w:t>
      </w:r>
      <w:r w:rsidR="00DC59F0" w:rsidRPr="007E10D2">
        <w:rPr>
          <w:rFonts w:ascii="Calibri" w:hAnsi="Calibri"/>
          <w:lang w:val="el-GR"/>
        </w:rPr>
        <w:t>αποδεικνύει δραστηριότητα ή διάκριση που αναφέρεται στο βιογραφικό σημείωμα και είναι συναφές με το αντικείμενο του ΠΜΣ</w:t>
      </w:r>
      <w:r w:rsidR="00A82FC4">
        <w:rPr>
          <w:rFonts w:ascii="Calibri" w:hAnsi="Calibri"/>
          <w:lang w:val="el-GR"/>
        </w:rPr>
        <w:t>.</w:t>
      </w:r>
      <w:r w:rsidR="00DC59F0" w:rsidRPr="00DC59F0">
        <w:rPr>
          <w:rFonts w:ascii="Calibri" w:hAnsi="Calibri"/>
          <w:lang w:val="el-GR"/>
        </w:rPr>
        <w:t xml:space="preserve"> </w:t>
      </w:r>
    </w:p>
    <w:p w14:paraId="63B4A018" w14:textId="5B209EE3" w:rsidR="00A82FC4" w:rsidRDefault="00A82FC4" w:rsidP="00A82FC4">
      <w:pPr>
        <w:pStyle w:val="ListParagraph"/>
        <w:rPr>
          <w:rFonts w:ascii="Calibri" w:hAnsi="Calibri"/>
          <w:lang w:val="el-GR"/>
        </w:rPr>
      </w:pPr>
      <w:r w:rsidRPr="00A82FC4">
        <w:rPr>
          <w:rFonts w:ascii="Calibri" w:hAnsi="Calibri"/>
          <w:b/>
          <w:lang w:val="el-GR"/>
        </w:rPr>
        <w:t>Ειδικά οι υποψήφιοι του ΠΜΣ της Υπολογιστικής Φυσικής</w:t>
      </w:r>
      <w:r>
        <w:rPr>
          <w:rFonts w:ascii="Calibri" w:hAnsi="Calibri"/>
          <w:lang w:val="el-GR"/>
        </w:rPr>
        <w:t xml:space="preserve"> πρέπει να </w:t>
      </w:r>
      <w:r w:rsidR="007108BF">
        <w:rPr>
          <w:rFonts w:ascii="Calibri" w:hAnsi="Calibri"/>
          <w:lang w:val="el-GR"/>
        </w:rPr>
        <w:t>συμπεριλαμβάνουν</w:t>
      </w:r>
      <w:r>
        <w:rPr>
          <w:rFonts w:ascii="Calibri" w:hAnsi="Calibri"/>
          <w:lang w:val="el-GR"/>
        </w:rPr>
        <w:t xml:space="preserve"> στο συμπιεσμένο αρχείο και το συνημμένο έγγραφο – </w:t>
      </w:r>
      <w:r w:rsidR="000017B5" w:rsidRPr="000017B5">
        <w:rPr>
          <w:rFonts w:ascii="Calibri" w:hAnsi="Calibri"/>
          <w:lang w:val="el-GR"/>
        </w:rPr>
        <w:t>“</w:t>
      </w:r>
      <w:r>
        <w:rPr>
          <w:rFonts w:ascii="Calibri" w:hAnsi="Calibri"/>
          <w:lang w:val="el-GR"/>
        </w:rPr>
        <w:t>Υπεύθυνη Δήλωση Στοιχείων</w:t>
      </w:r>
      <w:r w:rsidR="000017B5" w:rsidRPr="000017B5">
        <w:rPr>
          <w:rFonts w:ascii="Calibri" w:hAnsi="Calibri"/>
          <w:lang w:val="el-GR"/>
        </w:rPr>
        <w:t xml:space="preserve"> </w:t>
      </w:r>
      <w:r w:rsidR="000017B5">
        <w:rPr>
          <w:rFonts w:ascii="Calibri" w:hAnsi="Calibri"/>
          <w:lang w:val="el-GR"/>
        </w:rPr>
        <w:t>ΠΜΣ Υπολογιστικής Φυσικής</w:t>
      </w:r>
      <w:r w:rsidR="000017B5" w:rsidRPr="000017B5">
        <w:rPr>
          <w:rFonts w:ascii="Calibri" w:hAnsi="Calibri"/>
          <w:lang w:val="el-GR"/>
        </w:rPr>
        <w:t>”</w:t>
      </w:r>
      <w:r w:rsidR="00495D24">
        <w:rPr>
          <w:rFonts w:ascii="Calibri" w:hAnsi="Calibri"/>
          <w:lang w:val="el-GR"/>
        </w:rPr>
        <w:t>,</w:t>
      </w:r>
    </w:p>
    <w:p w14:paraId="6806FAEF" w14:textId="77777777" w:rsidR="009B3824" w:rsidRPr="007E10D2" w:rsidRDefault="009B3824" w:rsidP="000017B5">
      <w:pPr>
        <w:pStyle w:val="ListParagraph"/>
        <w:numPr>
          <w:ilvl w:val="0"/>
          <w:numId w:val="5"/>
        </w:numPr>
        <w:spacing w:before="120"/>
        <w:ind w:left="714" w:hanging="357"/>
        <w:jc w:val="both"/>
        <w:rPr>
          <w:rFonts w:ascii="Calibri" w:hAnsi="Calibri"/>
          <w:lang w:val="el-GR"/>
        </w:rPr>
      </w:pPr>
      <w:r w:rsidRPr="007E10D2">
        <w:rPr>
          <w:rFonts w:ascii="Calibri" w:hAnsi="Calibri"/>
          <w:lang w:val="el-GR"/>
        </w:rPr>
        <w:t>Δύο (2) συστατικές επιστολές (βλ. παρακάτω)</w:t>
      </w:r>
    </w:p>
    <w:p w14:paraId="4FE9215D" w14:textId="77777777" w:rsidR="00F92BA1" w:rsidRDefault="00F92BA1" w:rsidP="007E10D2">
      <w:pPr>
        <w:spacing w:after="120"/>
        <w:jc w:val="both"/>
        <w:rPr>
          <w:rFonts w:ascii="Calibri" w:hAnsi="Calibri"/>
          <w:sz w:val="22"/>
          <w:lang w:val="el-GR"/>
        </w:rPr>
      </w:pPr>
    </w:p>
    <w:p w14:paraId="4CBC1F8F" w14:textId="77777777" w:rsidR="00F92BA1" w:rsidRPr="00F92BA1" w:rsidRDefault="00F92BA1" w:rsidP="00F92BA1">
      <w:pPr>
        <w:spacing w:after="120"/>
        <w:jc w:val="both"/>
        <w:rPr>
          <w:rFonts w:ascii="Calibri" w:hAnsi="Calibri"/>
          <w:sz w:val="22"/>
          <w:lang w:val="el-GR"/>
        </w:rPr>
      </w:pPr>
      <w:r w:rsidRPr="00F92BA1">
        <w:rPr>
          <w:rFonts w:ascii="Calibri" w:hAnsi="Calibri"/>
          <w:sz w:val="22"/>
          <w:lang w:val="el-GR"/>
        </w:rPr>
        <w:t xml:space="preserve">Αν οι τίτλοι σπουδών έχουν εκδοθεί από Πανεπιστήμια του εξωτερικού, η ισοτιμία διαπιστώνεται από έλεγχο του Τμήματος στο </w:t>
      </w:r>
      <w:r w:rsidRPr="00F92BA1">
        <w:rPr>
          <w:rFonts w:ascii="Calibri" w:hAnsi="Calibri"/>
          <w:bCs/>
          <w:sz w:val="22"/>
          <w:lang w:val="el-GR"/>
        </w:rPr>
        <w:t>Εθνικό Μητρώο Αναγνωρισμένων Ιδρυμάτων Ανώτατης Εκπαίδευσης της αλλοδαπής</w:t>
      </w:r>
      <w:r w:rsidRPr="00F92BA1">
        <w:rPr>
          <w:rFonts w:ascii="Calibri" w:hAnsi="Calibri"/>
          <w:sz w:val="22"/>
          <w:lang w:val="el-GR"/>
        </w:rPr>
        <w:t xml:space="preserve"> και το Εθνικό Μητρώο Τύπων Τίτλων Σπουδών Αναγνωρισμένων Ιδρυμάτων Ανώτατης Εκπαίδευσης της αλλοδαπής του Δ.Ο.Α.Τ.Α.Π.</w:t>
      </w:r>
    </w:p>
    <w:p w14:paraId="104FE998" w14:textId="77777777" w:rsidR="00AB0EB1" w:rsidRDefault="00AB0EB1" w:rsidP="007E10D2">
      <w:pPr>
        <w:spacing w:after="120"/>
        <w:jc w:val="both"/>
        <w:rPr>
          <w:rFonts w:ascii="Calibri" w:hAnsi="Calibri"/>
          <w:sz w:val="22"/>
          <w:lang w:val="el-GR"/>
        </w:rPr>
      </w:pPr>
      <w:r w:rsidRPr="00AB0EB1">
        <w:rPr>
          <w:rFonts w:ascii="Calibri" w:hAnsi="Calibri"/>
          <w:sz w:val="22"/>
          <w:lang w:val="el-GR"/>
        </w:rPr>
        <w:t>Επισημαίνεται ότι γίνονται δεκτές και αιτήσεις υποψηφίων που πρόκειται να ολοκληρώσουν τις προπτυχιακές τους σπουδές κατά την εξεταστική περίοδο του Σεπτεμβρίου.</w:t>
      </w:r>
    </w:p>
    <w:p w14:paraId="64C132B9" w14:textId="77777777" w:rsidR="009B3824" w:rsidRDefault="009B3824" w:rsidP="007E10D2">
      <w:pPr>
        <w:spacing w:after="120"/>
        <w:jc w:val="both"/>
        <w:rPr>
          <w:rFonts w:ascii="Calibri" w:hAnsi="Calibri"/>
          <w:sz w:val="22"/>
          <w:lang w:val="el-GR"/>
        </w:rPr>
      </w:pPr>
      <w:r w:rsidRPr="007E10D2">
        <w:rPr>
          <w:rFonts w:ascii="Calibri" w:hAnsi="Calibri"/>
          <w:sz w:val="22"/>
          <w:lang w:val="el-GR"/>
        </w:rPr>
        <w:t>Οι υποψήφιοι μπορούν να υποβάλλουν αιτήσεις σε περισσότερα του ενός Προγράμματα Μεταπτυχιακών Σπουδών δηλώνοντας τη σειρά προτίμησής τους.</w:t>
      </w:r>
    </w:p>
    <w:p w14:paraId="62C3E07C" w14:textId="77777777" w:rsidR="008B6804" w:rsidRDefault="008B6804" w:rsidP="007E10D2">
      <w:pPr>
        <w:spacing w:after="120"/>
        <w:jc w:val="both"/>
        <w:rPr>
          <w:rFonts w:ascii="Calibri" w:hAnsi="Calibri"/>
          <w:sz w:val="22"/>
          <w:lang w:val="el-GR"/>
        </w:rPr>
      </w:pPr>
      <w:r w:rsidRPr="008D37B0">
        <w:rPr>
          <w:rFonts w:ascii="Calibri" w:hAnsi="Calibri"/>
          <w:sz w:val="22"/>
          <w:lang w:val="el-GR"/>
        </w:rPr>
        <w:t xml:space="preserve">Τα αποτελέσματα θα αναρτηθούν στις ιστοσελίδες των ΠΜΣ του Τμήματος, με βάση τους κωδικούς των </w:t>
      </w:r>
      <w:r w:rsidR="00A143D7" w:rsidRPr="008D37B0">
        <w:rPr>
          <w:rFonts w:ascii="Calibri" w:hAnsi="Calibri"/>
          <w:sz w:val="22"/>
          <w:lang w:val="el-GR"/>
        </w:rPr>
        <w:t>αιτήσεων</w:t>
      </w:r>
      <w:r w:rsidRPr="008D37B0">
        <w:rPr>
          <w:rFonts w:ascii="Calibri" w:hAnsi="Calibri"/>
          <w:sz w:val="22"/>
          <w:lang w:val="el-GR"/>
        </w:rPr>
        <w:t>.</w:t>
      </w:r>
    </w:p>
    <w:p w14:paraId="0F87E9DD" w14:textId="77777777" w:rsidR="00897431" w:rsidRPr="00E93393" w:rsidRDefault="00897431">
      <w:pPr>
        <w:ind w:hanging="11"/>
        <w:jc w:val="both"/>
        <w:rPr>
          <w:rFonts w:ascii="Calibri" w:hAnsi="Calibri"/>
          <w:sz w:val="22"/>
          <w:lang w:val="el-GR"/>
        </w:rPr>
      </w:pPr>
    </w:p>
    <w:p w14:paraId="6C237D94" w14:textId="77777777" w:rsidR="00592168" w:rsidRPr="00E93393" w:rsidRDefault="00592168" w:rsidP="00592168">
      <w:pPr>
        <w:jc w:val="both"/>
        <w:rPr>
          <w:rFonts w:ascii="Calibri" w:hAnsi="Calibri"/>
          <w:b/>
          <w:smallCaps/>
          <w:sz w:val="26"/>
          <w:szCs w:val="22"/>
          <w:u w:val="single"/>
          <w:lang w:val="el-GR"/>
        </w:rPr>
      </w:pPr>
      <w:r w:rsidRPr="00E93393">
        <w:rPr>
          <w:rFonts w:ascii="Calibri" w:hAnsi="Calibri"/>
          <w:b/>
          <w:smallCaps/>
          <w:sz w:val="26"/>
          <w:szCs w:val="22"/>
          <w:u w:val="single"/>
          <w:lang w:val="el-GR"/>
        </w:rPr>
        <w:t>3.  Συστατικές Επιστολές</w:t>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p>
    <w:p w14:paraId="28957CBF" w14:textId="77777777" w:rsidR="006F20E6" w:rsidRPr="00E93393" w:rsidRDefault="00592168">
      <w:pPr>
        <w:ind w:hanging="11"/>
        <w:jc w:val="both"/>
        <w:rPr>
          <w:rFonts w:ascii="Calibri" w:hAnsi="Calibri"/>
          <w:sz w:val="22"/>
          <w:lang w:val="el-GR"/>
        </w:rPr>
      </w:pPr>
      <w:r w:rsidRPr="00E93393">
        <w:rPr>
          <w:rFonts w:ascii="Calibri" w:hAnsi="Calibri"/>
          <w:sz w:val="22"/>
          <w:lang w:val="el-GR"/>
        </w:rPr>
        <w:tab/>
      </w:r>
      <w:r w:rsidRPr="00E93393">
        <w:rPr>
          <w:rFonts w:ascii="Calibri" w:hAnsi="Calibri"/>
          <w:sz w:val="22"/>
          <w:lang w:val="el-GR"/>
        </w:rPr>
        <w:tab/>
      </w:r>
      <w:r w:rsidRPr="00E93393">
        <w:rPr>
          <w:rFonts w:ascii="Calibri" w:hAnsi="Calibri"/>
          <w:sz w:val="22"/>
          <w:lang w:val="el-GR"/>
        </w:rPr>
        <w:tab/>
      </w:r>
    </w:p>
    <w:p w14:paraId="09DF671C" w14:textId="77777777" w:rsidR="00956FA6" w:rsidRPr="008D37B0" w:rsidRDefault="00956FA6" w:rsidP="00956FA6">
      <w:pPr>
        <w:jc w:val="both"/>
        <w:rPr>
          <w:rFonts w:ascii="Calibri" w:hAnsi="Calibri"/>
          <w:sz w:val="22"/>
          <w:lang w:val="el-GR"/>
        </w:rPr>
      </w:pPr>
      <w:r w:rsidRPr="008D37B0">
        <w:rPr>
          <w:rFonts w:ascii="Calibri" w:hAnsi="Calibri"/>
          <w:sz w:val="22"/>
          <w:lang w:val="el-GR"/>
        </w:rPr>
        <w:t>Οι υποψήφιοι φροντίζουν να σταλούν</w:t>
      </w:r>
      <w:r>
        <w:rPr>
          <w:rFonts w:ascii="Calibri" w:hAnsi="Calibri"/>
          <w:sz w:val="22"/>
          <w:lang w:val="el-GR"/>
        </w:rPr>
        <w:t>,</w:t>
      </w:r>
      <w:r w:rsidRPr="008D37B0">
        <w:rPr>
          <w:rFonts w:ascii="Calibri" w:hAnsi="Calibri"/>
          <w:sz w:val="22"/>
          <w:lang w:val="el-GR"/>
        </w:rPr>
        <w:t xml:space="preserve"> </w:t>
      </w:r>
      <w:r>
        <w:rPr>
          <w:rFonts w:ascii="Calibri" w:hAnsi="Calibri"/>
          <w:sz w:val="22"/>
          <w:lang w:val="el-GR"/>
        </w:rPr>
        <w:t xml:space="preserve">απευθείας </w:t>
      </w:r>
      <w:r w:rsidRPr="008D37B0">
        <w:rPr>
          <w:rFonts w:ascii="Calibri" w:hAnsi="Calibri"/>
          <w:sz w:val="22"/>
          <w:lang w:val="el-GR"/>
        </w:rPr>
        <w:t>από τους καθηγητές</w:t>
      </w:r>
      <w:r>
        <w:rPr>
          <w:rFonts w:ascii="Calibri" w:hAnsi="Calibri"/>
          <w:sz w:val="22"/>
          <w:lang w:val="el-GR"/>
        </w:rPr>
        <w:t>,</w:t>
      </w:r>
      <w:r w:rsidRPr="008D37B0">
        <w:rPr>
          <w:rFonts w:ascii="Calibri" w:hAnsi="Calibri"/>
          <w:sz w:val="22"/>
          <w:lang w:val="el-GR"/>
        </w:rPr>
        <w:t xml:space="preserve"> ηλεκτρονικά στις διευθύνσεις του κάθε ΠΜΣ για το οποίο υποβάλλουν αίτηση, δύο (2) συστατικές επιστολές. Προτιμώνται συστατικές επιστολές από τους επιβλέποντες καθηγητές των Πτυχιακών/Διπλωματικών ή άλλων εργασιών. Οι ηλεκτρονικές διευθύνσεις των ΠΜΣ φαίνονται στο τέλος της πρόσκλησης.</w:t>
      </w:r>
    </w:p>
    <w:p w14:paraId="5A8347BB" w14:textId="098B6279" w:rsidR="006F20E6" w:rsidRPr="00E93393" w:rsidRDefault="007108BF" w:rsidP="00846710">
      <w:pPr>
        <w:jc w:val="both"/>
        <w:rPr>
          <w:rFonts w:ascii="Calibri" w:hAnsi="Calibri"/>
          <w:sz w:val="22"/>
          <w:lang w:val="el-GR"/>
        </w:rPr>
      </w:pPr>
      <w:r>
        <w:rPr>
          <w:rFonts w:ascii="Calibri" w:hAnsi="Calibri"/>
          <w:b/>
          <w:sz w:val="22"/>
          <w:lang w:val="el-GR"/>
        </w:rPr>
        <w:t>Οι α</w:t>
      </w:r>
      <w:r w:rsidR="006F20E6" w:rsidRPr="008D37B0">
        <w:rPr>
          <w:rFonts w:ascii="Calibri" w:hAnsi="Calibri"/>
          <w:b/>
          <w:sz w:val="22"/>
          <w:lang w:val="el-GR"/>
        </w:rPr>
        <w:t xml:space="preserve">πόφοιτοι </w:t>
      </w:r>
      <w:r w:rsidR="00842677" w:rsidRPr="008D37B0">
        <w:rPr>
          <w:rFonts w:ascii="Calibri" w:hAnsi="Calibri"/>
          <w:b/>
          <w:sz w:val="22"/>
          <w:lang w:val="el-GR"/>
        </w:rPr>
        <w:t xml:space="preserve">του </w:t>
      </w:r>
      <w:r w:rsidR="006D0E17" w:rsidRPr="008D37B0">
        <w:rPr>
          <w:rFonts w:ascii="Calibri" w:hAnsi="Calibri"/>
          <w:b/>
          <w:sz w:val="22"/>
          <w:lang w:val="el-GR"/>
        </w:rPr>
        <w:t>Τμ</w:t>
      </w:r>
      <w:r w:rsidR="00842677" w:rsidRPr="008D37B0">
        <w:rPr>
          <w:rFonts w:ascii="Calibri" w:hAnsi="Calibri"/>
          <w:b/>
          <w:sz w:val="22"/>
          <w:lang w:val="el-GR"/>
        </w:rPr>
        <w:t>ή</w:t>
      </w:r>
      <w:r w:rsidR="006D0E17" w:rsidRPr="008D37B0">
        <w:rPr>
          <w:rFonts w:ascii="Calibri" w:hAnsi="Calibri"/>
          <w:b/>
          <w:sz w:val="22"/>
          <w:lang w:val="el-GR"/>
        </w:rPr>
        <w:t>μ</w:t>
      </w:r>
      <w:r w:rsidR="00842677" w:rsidRPr="008D37B0">
        <w:rPr>
          <w:rFonts w:ascii="Calibri" w:hAnsi="Calibri"/>
          <w:b/>
          <w:sz w:val="22"/>
          <w:lang w:val="el-GR"/>
        </w:rPr>
        <w:t>ατος</w:t>
      </w:r>
      <w:r w:rsidR="00DB6160" w:rsidRPr="008D37B0">
        <w:rPr>
          <w:rFonts w:ascii="Calibri" w:hAnsi="Calibri"/>
          <w:b/>
          <w:sz w:val="22"/>
          <w:lang w:val="el-GR"/>
        </w:rPr>
        <w:t xml:space="preserve"> </w:t>
      </w:r>
      <w:r w:rsidR="00842677" w:rsidRPr="008D37B0">
        <w:rPr>
          <w:rFonts w:ascii="Calibri" w:hAnsi="Calibri"/>
          <w:b/>
          <w:sz w:val="22"/>
          <w:lang w:val="el-GR"/>
        </w:rPr>
        <w:t xml:space="preserve">Φυσικής </w:t>
      </w:r>
      <w:r w:rsidR="00DB6160" w:rsidRPr="008D37B0">
        <w:rPr>
          <w:rFonts w:ascii="Calibri" w:hAnsi="Calibri"/>
          <w:b/>
          <w:sz w:val="22"/>
          <w:lang w:val="el-GR"/>
        </w:rPr>
        <w:t>του</w:t>
      </w:r>
      <w:r w:rsidR="006F20E6" w:rsidRPr="008D37B0">
        <w:rPr>
          <w:rFonts w:ascii="Calibri" w:hAnsi="Calibri"/>
          <w:b/>
          <w:sz w:val="22"/>
          <w:lang w:val="el-GR"/>
        </w:rPr>
        <w:t xml:space="preserve"> ΑΠΘ</w:t>
      </w:r>
      <w:r w:rsidR="006F20E6" w:rsidRPr="008D37B0">
        <w:rPr>
          <w:rFonts w:ascii="Calibri" w:hAnsi="Calibri"/>
          <w:sz w:val="22"/>
          <w:lang w:val="el-GR"/>
        </w:rPr>
        <w:t xml:space="preserve"> αντί των </w:t>
      </w:r>
      <w:r w:rsidR="00DB6160" w:rsidRPr="008D37B0">
        <w:rPr>
          <w:rFonts w:ascii="Calibri" w:hAnsi="Calibri"/>
          <w:sz w:val="22"/>
          <w:lang w:val="el-GR"/>
        </w:rPr>
        <w:t xml:space="preserve">συστατικών </w:t>
      </w:r>
      <w:r w:rsidR="006F20E6" w:rsidRPr="008D37B0">
        <w:rPr>
          <w:rFonts w:ascii="Calibri" w:hAnsi="Calibri"/>
          <w:sz w:val="22"/>
          <w:lang w:val="el-GR"/>
        </w:rPr>
        <w:t>επιστολών</w:t>
      </w:r>
      <w:r w:rsidR="006D0E17" w:rsidRPr="008D37B0">
        <w:rPr>
          <w:rFonts w:ascii="Calibri" w:hAnsi="Calibri"/>
          <w:sz w:val="22"/>
          <w:lang w:val="el-GR"/>
        </w:rPr>
        <w:t>,</w:t>
      </w:r>
      <w:r w:rsidR="006F20E6" w:rsidRPr="008D37B0">
        <w:rPr>
          <w:rFonts w:ascii="Calibri" w:hAnsi="Calibri"/>
          <w:sz w:val="22"/>
          <w:lang w:val="el-GR"/>
        </w:rPr>
        <w:t xml:space="preserve"> </w:t>
      </w:r>
      <w:r w:rsidR="006D0E17" w:rsidRPr="008D37B0">
        <w:rPr>
          <w:rFonts w:ascii="Calibri" w:hAnsi="Calibri"/>
          <w:sz w:val="22"/>
          <w:lang w:val="el-GR"/>
        </w:rPr>
        <w:t>αναγράφουν</w:t>
      </w:r>
      <w:r w:rsidR="00925D9A" w:rsidRPr="008D37B0">
        <w:rPr>
          <w:rFonts w:ascii="Calibri" w:hAnsi="Calibri"/>
          <w:sz w:val="22"/>
          <w:lang w:val="el-GR"/>
        </w:rPr>
        <w:t xml:space="preserve"> </w:t>
      </w:r>
      <w:r w:rsidR="006F20E6" w:rsidRPr="008D37B0">
        <w:rPr>
          <w:rFonts w:ascii="Calibri" w:hAnsi="Calibri"/>
          <w:sz w:val="22"/>
          <w:lang w:val="el-GR"/>
        </w:rPr>
        <w:t xml:space="preserve"> τα ονόματα </w:t>
      </w:r>
      <w:r w:rsidR="009B3824" w:rsidRPr="008D37B0">
        <w:rPr>
          <w:rFonts w:ascii="Calibri" w:hAnsi="Calibri"/>
          <w:sz w:val="22"/>
          <w:lang w:val="el-GR"/>
        </w:rPr>
        <w:t>δύο</w:t>
      </w:r>
      <w:r w:rsidR="006F20E6" w:rsidRPr="008D37B0">
        <w:rPr>
          <w:rFonts w:ascii="Calibri" w:hAnsi="Calibri"/>
          <w:sz w:val="22"/>
          <w:lang w:val="el-GR"/>
        </w:rPr>
        <w:t xml:space="preserve"> </w:t>
      </w:r>
      <w:r w:rsidR="00842677" w:rsidRPr="008D37B0">
        <w:rPr>
          <w:rFonts w:ascii="Calibri" w:hAnsi="Calibri"/>
          <w:sz w:val="22"/>
          <w:lang w:val="el-GR"/>
        </w:rPr>
        <w:t>διδασκόντων</w:t>
      </w:r>
      <w:r w:rsidR="00846710" w:rsidRPr="008D37B0">
        <w:rPr>
          <w:rFonts w:ascii="Calibri" w:hAnsi="Calibri"/>
          <w:sz w:val="22"/>
          <w:lang w:val="el-GR"/>
        </w:rPr>
        <w:t>,</w:t>
      </w:r>
      <w:r w:rsidR="006F20E6" w:rsidRPr="008D37B0">
        <w:rPr>
          <w:rFonts w:ascii="Calibri" w:hAnsi="Calibri"/>
          <w:sz w:val="22"/>
          <w:lang w:val="el-GR"/>
        </w:rPr>
        <w:t xml:space="preserve"> </w:t>
      </w:r>
      <w:r w:rsidR="00DB6160" w:rsidRPr="008D37B0">
        <w:rPr>
          <w:rFonts w:ascii="Calibri" w:hAnsi="Calibri"/>
          <w:sz w:val="22"/>
          <w:lang w:val="el-GR"/>
        </w:rPr>
        <w:t>οι</w:t>
      </w:r>
      <w:r w:rsidR="006F20E6" w:rsidRPr="008D37B0">
        <w:rPr>
          <w:rFonts w:ascii="Calibri" w:hAnsi="Calibri"/>
          <w:sz w:val="22"/>
          <w:lang w:val="el-GR"/>
        </w:rPr>
        <w:t xml:space="preserve"> οποί</w:t>
      </w:r>
      <w:r w:rsidR="00DB6160" w:rsidRPr="008D37B0">
        <w:rPr>
          <w:rFonts w:ascii="Calibri" w:hAnsi="Calibri"/>
          <w:sz w:val="22"/>
          <w:lang w:val="el-GR"/>
        </w:rPr>
        <w:t>οι</w:t>
      </w:r>
      <w:r w:rsidR="006F20E6" w:rsidRPr="008D37B0">
        <w:rPr>
          <w:rFonts w:ascii="Calibri" w:hAnsi="Calibri"/>
          <w:sz w:val="22"/>
          <w:lang w:val="el-GR"/>
        </w:rPr>
        <w:t xml:space="preserve"> διατίθενται να τους </w:t>
      </w:r>
      <w:r w:rsidR="00DB6160" w:rsidRPr="008D37B0">
        <w:rPr>
          <w:rFonts w:ascii="Calibri" w:hAnsi="Calibri"/>
          <w:sz w:val="22"/>
          <w:lang w:val="el-GR"/>
        </w:rPr>
        <w:t>χορηγήσουν</w:t>
      </w:r>
      <w:r w:rsidR="006F20E6" w:rsidRPr="008D37B0">
        <w:rPr>
          <w:rFonts w:ascii="Calibri" w:hAnsi="Calibri"/>
          <w:sz w:val="22"/>
          <w:lang w:val="el-GR"/>
        </w:rPr>
        <w:t xml:space="preserve"> συστατική επιστολή.</w:t>
      </w:r>
    </w:p>
    <w:p w14:paraId="5EA9924E" w14:textId="77777777" w:rsidR="006F0755" w:rsidRDefault="006F0755">
      <w:pPr>
        <w:jc w:val="both"/>
        <w:rPr>
          <w:rFonts w:ascii="Calibri" w:hAnsi="Calibri"/>
          <w:sz w:val="22"/>
          <w:lang w:val="el-GR"/>
        </w:rPr>
      </w:pPr>
    </w:p>
    <w:p w14:paraId="0098343A" w14:textId="2E391363" w:rsidR="00897431" w:rsidRPr="00E93393" w:rsidRDefault="006F20E6">
      <w:pPr>
        <w:jc w:val="both"/>
        <w:rPr>
          <w:rFonts w:ascii="Calibri" w:hAnsi="Calibri"/>
          <w:sz w:val="22"/>
          <w:lang w:val="el-GR"/>
        </w:rPr>
      </w:pPr>
      <w:r w:rsidRPr="00E93393">
        <w:rPr>
          <w:rFonts w:ascii="Calibri" w:hAnsi="Calibri"/>
          <w:sz w:val="22"/>
          <w:lang w:val="el-GR"/>
        </w:rPr>
        <w:tab/>
      </w:r>
    </w:p>
    <w:p w14:paraId="6A1836DC" w14:textId="77777777" w:rsidR="00592168" w:rsidRPr="00E93393" w:rsidRDefault="00592168" w:rsidP="00592168">
      <w:pPr>
        <w:jc w:val="both"/>
        <w:rPr>
          <w:rFonts w:ascii="Calibri" w:hAnsi="Calibri"/>
          <w:b/>
          <w:smallCaps/>
          <w:sz w:val="26"/>
          <w:szCs w:val="22"/>
          <w:u w:val="single"/>
          <w:lang w:val="el-GR"/>
        </w:rPr>
      </w:pPr>
      <w:r w:rsidRPr="00E93393">
        <w:rPr>
          <w:rFonts w:ascii="Calibri" w:hAnsi="Calibri"/>
          <w:b/>
          <w:smallCaps/>
          <w:sz w:val="26"/>
          <w:szCs w:val="22"/>
          <w:u w:val="single"/>
          <w:lang w:val="el-GR"/>
        </w:rPr>
        <w:lastRenderedPageBreak/>
        <w:t xml:space="preserve">4.  </w:t>
      </w:r>
      <w:proofErr w:type="spellStart"/>
      <w:r w:rsidR="00986492">
        <w:rPr>
          <w:rFonts w:ascii="Calibri" w:hAnsi="Calibri"/>
          <w:b/>
          <w:smallCaps/>
          <w:sz w:val="26"/>
          <w:szCs w:val="22"/>
          <w:u w:val="single"/>
          <w:lang w:val="el-GR"/>
        </w:rPr>
        <w:t>Ξενη</w:t>
      </w:r>
      <w:proofErr w:type="spellEnd"/>
      <w:r w:rsidRPr="00E93393">
        <w:rPr>
          <w:rFonts w:ascii="Calibri" w:hAnsi="Calibri"/>
          <w:b/>
          <w:smallCaps/>
          <w:sz w:val="26"/>
          <w:szCs w:val="22"/>
          <w:u w:val="single"/>
          <w:lang w:val="el-GR"/>
        </w:rPr>
        <w:t xml:space="preserve"> Γλώσσα</w:t>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r w:rsidRPr="00E93393">
        <w:rPr>
          <w:rFonts w:ascii="Calibri" w:hAnsi="Calibri"/>
          <w:b/>
          <w:smallCaps/>
          <w:sz w:val="26"/>
          <w:szCs w:val="22"/>
          <w:u w:val="single"/>
          <w:lang w:val="el-GR"/>
        </w:rPr>
        <w:tab/>
      </w:r>
    </w:p>
    <w:p w14:paraId="3DFD930E" w14:textId="77777777" w:rsidR="006F20E6" w:rsidRPr="00E93393" w:rsidRDefault="006F20E6">
      <w:pPr>
        <w:jc w:val="both"/>
        <w:rPr>
          <w:rFonts w:ascii="Calibri" w:hAnsi="Calibri"/>
          <w:sz w:val="22"/>
          <w:lang w:val="el-GR"/>
        </w:rPr>
      </w:pPr>
    </w:p>
    <w:p w14:paraId="43FF4C10" w14:textId="77777777" w:rsidR="00A260D6" w:rsidRPr="00846710" w:rsidRDefault="006F20E6" w:rsidP="004C284F">
      <w:pPr>
        <w:jc w:val="both"/>
        <w:rPr>
          <w:rFonts w:ascii="Calibri" w:hAnsi="Calibri"/>
          <w:sz w:val="22"/>
          <w:lang w:val="el-GR"/>
        </w:rPr>
      </w:pPr>
      <w:r w:rsidRPr="00846710">
        <w:rPr>
          <w:rFonts w:ascii="Calibri" w:hAnsi="Calibri"/>
          <w:sz w:val="22"/>
          <w:lang w:val="el-GR"/>
        </w:rPr>
        <w:t xml:space="preserve">Όλοι οι υποψήφιοι θα πρέπει να έχουν επαρκή γνώση </w:t>
      </w:r>
      <w:r w:rsidR="009C3729" w:rsidRPr="00846710">
        <w:rPr>
          <w:rFonts w:ascii="Calibri" w:hAnsi="Calibri"/>
          <w:sz w:val="22"/>
          <w:lang w:val="el-GR"/>
        </w:rPr>
        <w:t>της αγγλικής</w:t>
      </w:r>
      <w:r w:rsidR="00C353C2">
        <w:rPr>
          <w:rFonts w:ascii="Calibri" w:hAnsi="Calibri"/>
          <w:sz w:val="22"/>
          <w:lang w:val="el-GR"/>
        </w:rPr>
        <w:t xml:space="preserve"> </w:t>
      </w:r>
      <w:r w:rsidR="00C353C2">
        <w:rPr>
          <w:rFonts w:cs="MyriadPro-Regular"/>
          <w:lang w:val="el-GR"/>
        </w:rPr>
        <w:t>(</w:t>
      </w:r>
      <w:r w:rsidR="00C353C2" w:rsidRPr="00956FA6">
        <w:rPr>
          <w:rFonts w:asciiTheme="minorHAnsi" w:hAnsiTheme="minorHAnsi" w:cstheme="minorHAnsi"/>
          <w:sz w:val="22"/>
          <w:lang w:val="el-GR"/>
        </w:rPr>
        <w:t>επιπέδου τουλάχιστον Β2</w:t>
      </w:r>
      <w:r w:rsidR="00C353C2">
        <w:rPr>
          <w:rFonts w:cs="MyriadPro-Regular"/>
          <w:lang w:val="el-GR"/>
        </w:rPr>
        <w:t>)</w:t>
      </w:r>
      <w:r w:rsidRPr="00846710">
        <w:rPr>
          <w:rFonts w:ascii="Calibri" w:hAnsi="Calibri"/>
          <w:sz w:val="22"/>
          <w:lang w:val="el-GR"/>
        </w:rPr>
        <w:t>, ενώ οι αλλοδαποί επ</w:t>
      </w:r>
      <w:r w:rsidR="00A260D6" w:rsidRPr="00846710">
        <w:rPr>
          <w:rFonts w:ascii="Calibri" w:hAnsi="Calibri"/>
          <w:sz w:val="22"/>
          <w:lang w:val="el-GR"/>
        </w:rPr>
        <w:t>ι</w:t>
      </w:r>
      <w:r w:rsidRPr="00846710">
        <w:rPr>
          <w:rFonts w:ascii="Calibri" w:hAnsi="Calibri"/>
          <w:sz w:val="22"/>
          <w:lang w:val="el-GR"/>
        </w:rPr>
        <w:t>πλέον να γνωρίζουν επαρκώς και τη</w:t>
      </w:r>
      <w:r w:rsidR="00853D80" w:rsidRPr="00846710">
        <w:rPr>
          <w:rFonts w:ascii="Calibri" w:hAnsi="Calibri"/>
          <w:sz w:val="22"/>
          <w:lang w:val="el-GR"/>
        </w:rPr>
        <w:t>ν</w:t>
      </w:r>
      <w:r w:rsidRPr="00846710">
        <w:rPr>
          <w:rFonts w:ascii="Calibri" w:hAnsi="Calibri"/>
          <w:sz w:val="22"/>
          <w:lang w:val="el-GR"/>
        </w:rPr>
        <w:t xml:space="preserve"> ελληνική γλώσσα. </w:t>
      </w:r>
    </w:p>
    <w:p w14:paraId="3415E2B2" w14:textId="77777777" w:rsidR="006F20E6" w:rsidRPr="00E93393" w:rsidRDefault="006F20E6" w:rsidP="004C284F">
      <w:pPr>
        <w:jc w:val="both"/>
        <w:rPr>
          <w:rFonts w:ascii="Calibri" w:hAnsi="Calibri"/>
          <w:sz w:val="22"/>
          <w:lang w:val="el-GR"/>
        </w:rPr>
      </w:pPr>
      <w:r w:rsidRPr="00846710">
        <w:rPr>
          <w:rFonts w:ascii="Calibri" w:hAnsi="Calibri"/>
          <w:sz w:val="22"/>
          <w:lang w:val="el-GR"/>
        </w:rPr>
        <w:t xml:space="preserve">Όσοι υποψήφιοι δεν κατέχουν έγκυρα πιστοποιητικά </w:t>
      </w:r>
      <w:r w:rsidR="009C3729" w:rsidRPr="00846710">
        <w:rPr>
          <w:rFonts w:ascii="Calibri" w:hAnsi="Calibri"/>
          <w:sz w:val="22"/>
          <w:lang w:val="el-GR"/>
        </w:rPr>
        <w:t xml:space="preserve">καλής </w:t>
      </w:r>
      <w:r w:rsidRPr="00846710">
        <w:rPr>
          <w:rFonts w:ascii="Calibri" w:hAnsi="Calibri"/>
          <w:sz w:val="22"/>
          <w:lang w:val="el-GR"/>
        </w:rPr>
        <w:t xml:space="preserve">γνώσης </w:t>
      </w:r>
      <w:r w:rsidR="009C3729" w:rsidRPr="00846710">
        <w:rPr>
          <w:rFonts w:ascii="Calibri" w:hAnsi="Calibri"/>
          <w:sz w:val="22"/>
          <w:lang w:val="el-GR"/>
        </w:rPr>
        <w:t xml:space="preserve">της αγγλικής </w:t>
      </w:r>
      <w:r w:rsidR="005534B6" w:rsidRPr="00846710">
        <w:rPr>
          <w:rFonts w:ascii="Calibri" w:hAnsi="Calibri"/>
          <w:sz w:val="22"/>
          <w:lang w:val="el-GR"/>
        </w:rPr>
        <w:t>γλώσσας</w:t>
      </w:r>
      <w:r w:rsidRPr="00846710">
        <w:rPr>
          <w:rFonts w:ascii="Calibri" w:hAnsi="Calibri"/>
          <w:sz w:val="22"/>
          <w:lang w:val="el-GR"/>
        </w:rPr>
        <w:t xml:space="preserve"> </w:t>
      </w:r>
      <w:r w:rsidR="00846710" w:rsidRPr="00846710">
        <w:rPr>
          <w:rFonts w:ascii="Calibri" w:hAnsi="Calibri"/>
          <w:sz w:val="22"/>
          <w:lang w:val="el-GR"/>
        </w:rPr>
        <w:t xml:space="preserve">(επίπεδο Β2, π.χ. </w:t>
      </w:r>
      <w:r w:rsidR="00846710" w:rsidRPr="00846710">
        <w:rPr>
          <w:rFonts w:ascii="Calibri" w:hAnsi="Calibri"/>
          <w:sz w:val="22"/>
          <w:lang w:val="en-US"/>
        </w:rPr>
        <w:t>First</w:t>
      </w:r>
      <w:r w:rsidR="00846710" w:rsidRPr="00846710">
        <w:rPr>
          <w:rFonts w:ascii="Calibri" w:hAnsi="Calibri"/>
          <w:sz w:val="22"/>
          <w:lang w:val="el-GR"/>
        </w:rPr>
        <w:t xml:space="preserve"> </w:t>
      </w:r>
      <w:r w:rsidR="00846710" w:rsidRPr="00846710">
        <w:rPr>
          <w:rFonts w:ascii="Calibri" w:hAnsi="Calibri"/>
          <w:sz w:val="22"/>
          <w:lang w:val="en-US"/>
        </w:rPr>
        <w:t>Certificate</w:t>
      </w:r>
      <w:r w:rsidR="00846710" w:rsidRPr="00846710">
        <w:rPr>
          <w:rFonts w:ascii="Calibri" w:hAnsi="Calibri"/>
          <w:sz w:val="22"/>
          <w:lang w:val="el-GR"/>
        </w:rPr>
        <w:t xml:space="preserve"> </w:t>
      </w:r>
      <w:r w:rsidR="00846710" w:rsidRPr="00846710">
        <w:rPr>
          <w:rFonts w:ascii="Calibri" w:hAnsi="Calibri"/>
          <w:sz w:val="22"/>
          <w:lang w:val="en-US"/>
        </w:rPr>
        <w:t>in</w:t>
      </w:r>
      <w:r w:rsidR="00846710" w:rsidRPr="00846710">
        <w:rPr>
          <w:rFonts w:ascii="Calibri" w:hAnsi="Calibri"/>
          <w:sz w:val="22"/>
          <w:lang w:val="el-GR"/>
        </w:rPr>
        <w:t xml:space="preserve"> </w:t>
      </w:r>
      <w:r w:rsidR="00846710" w:rsidRPr="00846710">
        <w:rPr>
          <w:rFonts w:ascii="Calibri" w:hAnsi="Calibri"/>
          <w:sz w:val="22"/>
          <w:lang w:val="en-US"/>
        </w:rPr>
        <w:t>English</w:t>
      </w:r>
      <w:r w:rsidR="00846710" w:rsidRPr="00846710">
        <w:rPr>
          <w:rFonts w:ascii="Calibri" w:hAnsi="Calibri"/>
          <w:sz w:val="22"/>
          <w:lang w:val="el-GR"/>
        </w:rPr>
        <w:t xml:space="preserve">, πτυχίο αγγλόφωνου Πανεπιστημίου </w:t>
      </w:r>
      <w:proofErr w:type="spellStart"/>
      <w:r w:rsidR="00846710" w:rsidRPr="00846710">
        <w:rPr>
          <w:rFonts w:ascii="Calibri" w:hAnsi="Calibri"/>
          <w:sz w:val="22"/>
          <w:lang w:val="el-GR"/>
        </w:rPr>
        <w:t>κλπ</w:t>
      </w:r>
      <w:proofErr w:type="spellEnd"/>
      <w:r w:rsidR="00846710" w:rsidRPr="00846710">
        <w:rPr>
          <w:rFonts w:ascii="Calibri" w:hAnsi="Calibri"/>
          <w:sz w:val="22"/>
          <w:lang w:val="el-GR"/>
        </w:rPr>
        <w:t>)</w:t>
      </w:r>
      <w:r w:rsidR="00846710">
        <w:rPr>
          <w:rFonts w:ascii="Calibri" w:hAnsi="Calibri"/>
          <w:sz w:val="22"/>
          <w:lang w:val="el-GR"/>
        </w:rPr>
        <w:t xml:space="preserve"> </w:t>
      </w:r>
      <w:r w:rsidRPr="009D47A1">
        <w:rPr>
          <w:rFonts w:ascii="Calibri" w:hAnsi="Calibri"/>
          <w:sz w:val="22"/>
          <w:lang w:val="el-GR"/>
        </w:rPr>
        <w:t xml:space="preserve">ή </w:t>
      </w:r>
      <w:r w:rsidR="005534B6" w:rsidRPr="009D47A1">
        <w:rPr>
          <w:rFonts w:ascii="Calibri" w:hAnsi="Calibri"/>
          <w:sz w:val="22"/>
          <w:lang w:val="el-GR"/>
        </w:rPr>
        <w:t xml:space="preserve">και της </w:t>
      </w:r>
      <w:r w:rsidRPr="009D47A1">
        <w:rPr>
          <w:rFonts w:ascii="Calibri" w:hAnsi="Calibri"/>
          <w:sz w:val="22"/>
          <w:lang w:val="el-GR"/>
        </w:rPr>
        <w:t>ελληνικής γλώσσας</w:t>
      </w:r>
      <w:r w:rsidR="005534B6" w:rsidRPr="009D47A1">
        <w:rPr>
          <w:rFonts w:ascii="Calibri" w:hAnsi="Calibri"/>
          <w:sz w:val="22"/>
          <w:lang w:val="el-GR"/>
        </w:rPr>
        <w:t xml:space="preserve"> για αλλοδαπούς φοιτητές</w:t>
      </w:r>
      <w:r w:rsidRPr="00E93393">
        <w:rPr>
          <w:rFonts w:ascii="Calibri" w:hAnsi="Calibri"/>
          <w:sz w:val="22"/>
          <w:lang w:val="el-GR"/>
        </w:rPr>
        <w:t>, υποχρεούνται σε εξέταση της ικανότητάς τους να μεταφράζουν επιστημονικά κείμενα με άνεση, την οποία διενεργεί το Τμήμα Φυσικής κατά την περίοδο των εισαγωγικών εξετάσεων</w:t>
      </w:r>
      <w:r w:rsidR="009B3824">
        <w:rPr>
          <w:rFonts w:ascii="Calibri" w:hAnsi="Calibri"/>
          <w:sz w:val="22"/>
          <w:lang w:val="el-GR"/>
        </w:rPr>
        <w:t xml:space="preserve"> (επιτρέπεται η χρήση έντυπου λεξικού)</w:t>
      </w:r>
      <w:r w:rsidRPr="00E93393">
        <w:rPr>
          <w:rFonts w:ascii="Calibri" w:hAnsi="Calibri"/>
          <w:sz w:val="22"/>
          <w:lang w:val="el-GR"/>
        </w:rPr>
        <w:t>.</w:t>
      </w:r>
    </w:p>
    <w:p w14:paraId="46A69B2F" w14:textId="77777777" w:rsidR="00263758" w:rsidRDefault="00263758" w:rsidP="00592168">
      <w:pPr>
        <w:jc w:val="both"/>
        <w:rPr>
          <w:rFonts w:ascii="Calibri" w:hAnsi="Calibri"/>
          <w:b/>
          <w:smallCaps/>
          <w:sz w:val="26"/>
          <w:szCs w:val="22"/>
          <w:u w:val="single"/>
          <w:lang w:val="el-GR"/>
        </w:rPr>
      </w:pPr>
    </w:p>
    <w:p w14:paraId="009C2FB9" w14:textId="77777777" w:rsidR="00592168" w:rsidRPr="006F0755" w:rsidRDefault="00592168" w:rsidP="00592168">
      <w:pPr>
        <w:jc w:val="both"/>
        <w:rPr>
          <w:rFonts w:ascii="Calibri" w:hAnsi="Calibri"/>
          <w:b/>
          <w:smallCaps/>
          <w:sz w:val="26"/>
          <w:szCs w:val="22"/>
          <w:u w:val="single"/>
          <w:lang w:val="el-GR"/>
        </w:rPr>
      </w:pPr>
      <w:r w:rsidRPr="006F0755">
        <w:rPr>
          <w:rFonts w:ascii="Calibri" w:hAnsi="Calibri"/>
          <w:b/>
          <w:smallCaps/>
          <w:sz w:val="26"/>
          <w:szCs w:val="22"/>
          <w:u w:val="single"/>
          <w:lang w:val="el-GR"/>
        </w:rPr>
        <w:t>5.  Εξετάσεις</w:t>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r w:rsidRPr="006F0755">
        <w:rPr>
          <w:rFonts w:ascii="Calibri" w:hAnsi="Calibri"/>
          <w:b/>
          <w:smallCaps/>
          <w:sz w:val="26"/>
          <w:szCs w:val="22"/>
          <w:u w:val="single"/>
          <w:lang w:val="el-GR"/>
        </w:rPr>
        <w:tab/>
      </w:r>
    </w:p>
    <w:p w14:paraId="02DF70ED" w14:textId="77777777" w:rsidR="006F20E6" w:rsidRPr="006F0755" w:rsidRDefault="006F20E6">
      <w:pPr>
        <w:jc w:val="both"/>
        <w:rPr>
          <w:rFonts w:ascii="Calibri" w:hAnsi="Calibri"/>
          <w:sz w:val="22"/>
          <w:lang w:val="el-GR"/>
        </w:rPr>
      </w:pPr>
    </w:p>
    <w:p w14:paraId="50FBE7B9" w14:textId="77777777" w:rsidR="006F20E6" w:rsidRPr="006F0755" w:rsidRDefault="006F20E6" w:rsidP="004C284F">
      <w:pPr>
        <w:jc w:val="both"/>
        <w:rPr>
          <w:rFonts w:ascii="Calibri" w:hAnsi="Calibri"/>
          <w:b/>
          <w:sz w:val="22"/>
          <w:lang w:val="el-GR"/>
        </w:rPr>
      </w:pPr>
      <w:r w:rsidRPr="006F0755">
        <w:rPr>
          <w:rFonts w:ascii="Calibri" w:hAnsi="Calibri"/>
          <w:b/>
          <w:sz w:val="22"/>
          <w:lang w:val="el-GR"/>
        </w:rPr>
        <w:t xml:space="preserve">Οι εξετάσεις, </w:t>
      </w:r>
      <w:r w:rsidRPr="006F0755">
        <w:rPr>
          <w:rFonts w:ascii="Calibri" w:hAnsi="Calibri"/>
          <w:b/>
          <w:sz w:val="22"/>
          <w:u w:val="single"/>
          <w:lang w:val="el-GR"/>
        </w:rPr>
        <w:t>όπου αυτές απαιτούνται</w:t>
      </w:r>
      <w:r w:rsidRPr="006F0755">
        <w:rPr>
          <w:rFonts w:ascii="Calibri" w:hAnsi="Calibri"/>
          <w:b/>
          <w:sz w:val="22"/>
          <w:lang w:val="el-GR"/>
        </w:rPr>
        <w:t>, θα πραγματοποιηθούν σύμφωνα με το παρακάτω π</w:t>
      </w:r>
      <w:r w:rsidR="00E32A8D" w:rsidRPr="006F0755">
        <w:rPr>
          <w:rFonts w:ascii="Calibri" w:hAnsi="Calibri"/>
          <w:b/>
          <w:sz w:val="22"/>
          <w:lang w:val="el-GR"/>
        </w:rPr>
        <w:t>ρόγραμμα</w:t>
      </w:r>
      <w:r w:rsidRPr="006F0755">
        <w:rPr>
          <w:rFonts w:ascii="Calibri" w:hAnsi="Calibri"/>
          <w:b/>
          <w:sz w:val="22"/>
          <w:lang w:val="el-GR"/>
        </w:rPr>
        <w:t>:</w:t>
      </w:r>
    </w:p>
    <w:p w14:paraId="6AF58F50" w14:textId="77777777" w:rsidR="006F20E6" w:rsidRPr="00351AF0" w:rsidRDefault="006F20E6">
      <w:pPr>
        <w:jc w:val="both"/>
        <w:rPr>
          <w:rFonts w:ascii="Calibri" w:hAnsi="Calibri"/>
          <w:b/>
          <w:sz w:val="22"/>
          <w:highlight w:val="yellow"/>
          <w:lang w:val="el-GR"/>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9"/>
        <w:gridCol w:w="2531"/>
        <w:gridCol w:w="3404"/>
      </w:tblGrid>
      <w:tr w:rsidR="00CE3098" w:rsidRPr="00351AF0" w14:paraId="64EAEEE6" w14:textId="77777777" w:rsidTr="00BD3466">
        <w:trPr>
          <w:jc w:val="center"/>
        </w:trPr>
        <w:tc>
          <w:tcPr>
            <w:tcW w:w="3669" w:type="dxa"/>
            <w:tcBorders>
              <w:top w:val="nil"/>
              <w:left w:val="nil"/>
            </w:tcBorders>
          </w:tcPr>
          <w:p w14:paraId="6987DF41" w14:textId="77777777" w:rsidR="00CE3098" w:rsidRPr="00351AF0" w:rsidRDefault="00CE3098">
            <w:pPr>
              <w:spacing w:before="60" w:after="60"/>
              <w:jc w:val="both"/>
              <w:rPr>
                <w:rFonts w:ascii="Calibri" w:hAnsi="Calibri"/>
                <w:b/>
                <w:sz w:val="22"/>
                <w:highlight w:val="yellow"/>
                <w:lang w:val="el-GR"/>
              </w:rPr>
            </w:pPr>
            <w:bookmarkStart w:id="4" w:name="_Hlk431590198"/>
          </w:p>
        </w:tc>
        <w:tc>
          <w:tcPr>
            <w:tcW w:w="2531" w:type="dxa"/>
            <w:tcBorders>
              <w:top w:val="single" w:sz="4" w:space="0" w:color="auto"/>
            </w:tcBorders>
          </w:tcPr>
          <w:p w14:paraId="1C8CAFBC" w14:textId="77777777" w:rsidR="00CE3098" w:rsidRPr="00351AF0" w:rsidRDefault="00CE3098" w:rsidP="00FB75AE">
            <w:pPr>
              <w:spacing w:before="60" w:after="60"/>
              <w:jc w:val="center"/>
              <w:rPr>
                <w:rFonts w:ascii="Calibri" w:hAnsi="Calibri"/>
                <w:b/>
                <w:sz w:val="22"/>
                <w:highlight w:val="yellow"/>
                <w:lang w:val="el-GR"/>
              </w:rPr>
            </w:pPr>
            <w:r w:rsidRPr="006F0755">
              <w:rPr>
                <w:rFonts w:ascii="Calibri" w:hAnsi="Calibri"/>
                <w:b/>
                <w:sz w:val="22"/>
                <w:lang w:val="el-GR"/>
              </w:rPr>
              <w:t>Ημερομηνία</w:t>
            </w:r>
          </w:p>
        </w:tc>
        <w:tc>
          <w:tcPr>
            <w:tcW w:w="3404" w:type="dxa"/>
            <w:tcBorders>
              <w:top w:val="single" w:sz="4" w:space="0" w:color="auto"/>
            </w:tcBorders>
          </w:tcPr>
          <w:p w14:paraId="5C3E8115" w14:textId="77777777" w:rsidR="00CE3098" w:rsidRPr="006B7F5D" w:rsidRDefault="00CE3098" w:rsidP="00DF66E8">
            <w:pPr>
              <w:spacing w:before="60" w:after="60"/>
              <w:jc w:val="center"/>
              <w:rPr>
                <w:rFonts w:ascii="Calibri" w:hAnsi="Calibri"/>
                <w:b/>
                <w:sz w:val="22"/>
                <w:lang w:val="el-GR"/>
              </w:rPr>
            </w:pPr>
            <w:r w:rsidRPr="006B7F5D">
              <w:rPr>
                <w:rFonts w:ascii="Calibri" w:hAnsi="Calibri"/>
                <w:b/>
                <w:sz w:val="22"/>
                <w:lang w:val="el-GR"/>
              </w:rPr>
              <w:t>Αίθουσα / Ώρα</w:t>
            </w:r>
          </w:p>
        </w:tc>
      </w:tr>
      <w:bookmarkEnd w:id="4"/>
      <w:tr w:rsidR="00291256" w:rsidRPr="00351AF0" w14:paraId="6C558970" w14:textId="77777777" w:rsidTr="00FF6E11">
        <w:trPr>
          <w:jc w:val="center"/>
        </w:trPr>
        <w:tc>
          <w:tcPr>
            <w:tcW w:w="3669" w:type="dxa"/>
            <w:shd w:val="clear" w:color="auto" w:fill="auto"/>
          </w:tcPr>
          <w:p w14:paraId="23DBD974" w14:textId="48E01C90" w:rsidR="00291256" w:rsidRPr="00FF6E11" w:rsidRDefault="00291256" w:rsidP="00291256">
            <w:pPr>
              <w:spacing w:before="60" w:after="60"/>
              <w:jc w:val="both"/>
              <w:rPr>
                <w:rFonts w:ascii="Calibri" w:hAnsi="Calibri"/>
                <w:b/>
                <w:sz w:val="22"/>
                <w:lang w:val="el-GR"/>
              </w:rPr>
            </w:pPr>
            <w:r w:rsidRPr="00FF6E11">
              <w:rPr>
                <w:rFonts w:ascii="Calibri" w:hAnsi="Calibri"/>
                <w:b/>
                <w:sz w:val="22"/>
                <w:lang w:val="el-GR"/>
              </w:rPr>
              <w:t>Προγραμματισμός Υπολογιστών</w:t>
            </w:r>
          </w:p>
        </w:tc>
        <w:tc>
          <w:tcPr>
            <w:tcW w:w="2531" w:type="dxa"/>
            <w:shd w:val="clear" w:color="auto" w:fill="auto"/>
          </w:tcPr>
          <w:p w14:paraId="44320032" w14:textId="467F2053" w:rsidR="00291256" w:rsidRPr="00FF6E11" w:rsidRDefault="00941C38" w:rsidP="00291256">
            <w:pPr>
              <w:pStyle w:val="Heading2"/>
              <w:tabs>
                <w:tab w:val="left" w:pos="1331"/>
              </w:tabs>
              <w:spacing w:before="60" w:after="60"/>
              <w:jc w:val="left"/>
              <w:rPr>
                <w:rFonts w:ascii="Calibri" w:hAnsi="Calibri"/>
                <w:snapToGrid/>
              </w:rPr>
            </w:pPr>
            <w:r w:rsidRPr="00FF6E11">
              <w:rPr>
                <w:rFonts w:ascii="Calibri" w:hAnsi="Calibri"/>
                <w:snapToGrid/>
              </w:rPr>
              <w:t>Τετάρτη</w:t>
            </w:r>
            <w:r w:rsidR="00291256" w:rsidRPr="00FF6E11">
              <w:rPr>
                <w:rFonts w:ascii="Calibri" w:hAnsi="Calibri"/>
                <w:snapToGrid/>
              </w:rPr>
              <w:tab/>
            </w:r>
            <w:r w:rsidR="00291256" w:rsidRPr="00FF6E11">
              <w:rPr>
                <w:rFonts w:ascii="Calibri" w:hAnsi="Calibri"/>
                <w:snapToGrid/>
                <w:lang w:val="en-US"/>
              </w:rPr>
              <w:t xml:space="preserve"> </w:t>
            </w:r>
            <w:r w:rsidR="00FF6E11" w:rsidRPr="00FF6E11">
              <w:rPr>
                <w:rFonts w:ascii="Calibri" w:hAnsi="Calibri"/>
                <w:snapToGrid/>
              </w:rPr>
              <w:t>30</w:t>
            </w:r>
            <w:r w:rsidR="00291256" w:rsidRPr="00FF6E11">
              <w:rPr>
                <w:rFonts w:ascii="Calibri" w:hAnsi="Calibri"/>
                <w:snapToGrid/>
                <w:lang w:val="en-US"/>
              </w:rPr>
              <w:t>-</w:t>
            </w:r>
            <w:r w:rsidR="00FF6E11" w:rsidRPr="00FF6E11">
              <w:rPr>
                <w:rFonts w:ascii="Calibri" w:hAnsi="Calibri"/>
                <w:snapToGrid/>
              </w:rPr>
              <w:t>9</w:t>
            </w:r>
            <w:r w:rsidR="00291256" w:rsidRPr="00FF6E11">
              <w:rPr>
                <w:rFonts w:ascii="Calibri" w:hAnsi="Calibri"/>
                <w:snapToGrid/>
                <w:lang w:val="en-US"/>
              </w:rPr>
              <w:t>-</w:t>
            </w:r>
            <w:r w:rsidR="00291256" w:rsidRPr="00FF6E11">
              <w:rPr>
                <w:rFonts w:ascii="Calibri" w:hAnsi="Calibri"/>
                <w:snapToGrid/>
              </w:rPr>
              <w:t>202</w:t>
            </w:r>
            <w:r w:rsidR="00FF6E11" w:rsidRPr="00FF6E11">
              <w:rPr>
                <w:rFonts w:ascii="Calibri" w:hAnsi="Calibri"/>
                <w:snapToGrid/>
              </w:rPr>
              <w:t>6</w:t>
            </w:r>
          </w:p>
        </w:tc>
        <w:tc>
          <w:tcPr>
            <w:tcW w:w="3404" w:type="dxa"/>
          </w:tcPr>
          <w:p w14:paraId="4D3E5BD3" w14:textId="4A6B5681" w:rsidR="00291256" w:rsidRPr="006B7F5D" w:rsidRDefault="00291256" w:rsidP="00291256">
            <w:pPr>
              <w:pStyle w:val="Heading2"/>
              <w:tabs>
                <w:tab w:val="left" w:pos="1460"/>
              </w:tabs>
              <w:spacing w:before="60" w:after="60"/>
              <w:ind w:left="55"/>
              <w:jc w:val="left"/>
              <w:rPr>
                <w:rFonts w:ascii="Calibri" w:hAnsi="Calibri"/>
                <w:snapToGrid/>
              </w:rPr>
            </w:pPr>
            <w:r w:rsidRPr="006B7F5D">
              <w:rPr>
                <w:rFonts w:ascii="Calibri" w:hAnsi="Calibri"/>
                <w:snapToGrid/>
              </w:rPr>
              <w:t>Α</w:t>
            </w:r>
            <w:r w:rsidRPr="006B7F5D">
              <w:rPr>
                <w:rFonts w:ascii="Calibri" w:hAnsi="Calibri"/>
                <w:snapToGrid/>
                <w:lang w:val="en-US"/>
              </w:rPr>
              <w:t>1</w:t>
            </w:r>
            <w:r w:rsidRPr="006B7F5D">
              <w:rPr>
                <w:rFonts w:ascii="Calibri" w:hAnsi="Calibri"/>
                <w:snapToGrid/>
              </w:rPr>
              <w:t>1, 1</w:t>
            </w:r>
            <w:r w:rsidR="00C0318E">
              <w:rPr>
                <w:rFonts w:ascii="Calibri" w:hAnsi="Calibri"/>
                <w:snapToGrid/>
              </w:rPr>
              <w:t>8</w:t>
            </w:r>
            <w:r w:rsidRPr="006B7F5D">
              <w:rPr>
                <w:rFonts w:ascii="Calibri" w:hAnsi="Calibri"/>
                <w:snapToGrid/>
              </w:rPr>
              <w:t>:00-</w:t>
            </w:r>
            <w:r w:rsidR="00C0318E">
              <w:rPr>
                <w:rFonts w:ascii="Calibri" w:hAnsi="Calibri"/>
                <w:snapToGrid/>
              </w:rPr>
              <w:t>20</w:t>
            </w:r>
            <w:r w:rsidRPr="006B7F5D">
              <w:rPr>
                <w:rFonts w:ascii="Calibri" w:hAnsi="Calibri"/>
                <w:snapToGrid/>
              </w:rPr>
              <w:t>:00</w:t>
            </w:r>
          </w:p>
        </w:tc>
      </w:tr>
      <w:tr w:rsidR="00291256" w:rsidRPr="00351AF0" w14:paraId="1064A16A" w14:textId="77777777" w:rsidTr="00BD3466">
        <w:trPr>
          <w:jc w:val="center"/>
        </w:trPr>
        <w:tc>
          <w:tcPr>
            <w:tcW w:w="3669" w:type="dxa"/>
          </w:tcPr>
          <w:p w14:paraId="6811B838" w14:textId="2374C772" w:rsidR="00291256" w:rsidRPr="00FF6E11" w:rsidRDefault="00291256" w:rsidP="00291256">
            <w:pPr>
              <w:spacing w:before="60" w:after="60"/>
              <w:jc w:val="both"/>
              <w:rPr>
                <w:rFonts w:ascii="Calibri" w:hAnsi="Calibri"/>
                <w:b/>
                <w:sz w:val="22"/>
                <w:lang w:val="el-GR"/>
              </w:rPr>
            </w:pPr>
            <w:r w:rsidRPr="00FF6E11">
              <w:rPr>
                <w:rFonts w:ascii="Calibri" w:hAnsi="Calibri"/>
                <w:b/>
                <w:sz w:val="22"/>
                <w:lang w:val="el-GR"/>
              </w:rPr>
              <w:t>Αγγλική  Γλώσσα</w:t>
            </w:r>
          </w:p>
        </w:tc>
        <w:tc>
          <w:tcPr>
            <w:tcW w:w="2531" w:type="dxa"/>
          </w:tcPr>
          <w:p w14:paraId="0AD52792" w14:textId="05264AE6" w:rsidR="00291256" w:rsidRPr="00FF6E11" w:rsidRDefault="00291256" w:rsidP="00291256">
            <w:pPr>
              <w:pStyle w:val="Heading2"/>
              <w:tabs>
                <w:tab w:val="left" w:pos="1331"/>
              </w:tabs>
              <w:spacing w:before="60" w:after="60"/>
              <w:jc w:val="left"/>
              <w:rPr>
                <w:rFonts w:ascii="Calibri" w:hAnsi="Calibri"/>
                <w:snapToGrid/>
              </w:rPr>
            </w:pPr>
            <w:bookmarkStart w:id="5" w:name="OLE_LINK1"/>
            <w:bookmarkStart w:id="6" w:name="OLE_LINK2"/>
            <w:r w:rsidRPr="00FF6E11">
              <w:rPr>
                <w:rFonts w:ascii="Calibri" w:hAnsi="Calibri"/>
                <w:snapToGrid/>
              </w:rPr>
              <w:t>Πέμπτη</w:t>
            </w:r>
            <w:r w:rsidRPr="00FF6E11">
              <w:rPr>
                <w:rFonts w:ascii="Calibri" w:hAnsi="Calibri"/>
                <w:snapToGrid/>
              </w:rPr>
              <w:tab/>
            </w:r>
            <w:r w:rsidRPr="00FF6E11">
              <w:rPr>
                <w:rFonts w:ascii="Calibri" w:hAnsi="Calibri"/>
                <w:snapToGrid/>
                <w:lang w:val="en-US"/>
              </w:rPr>
              <w:t xml:space="preserve"> </w:t>
            </w:r>
            <w:r w:rsidR="00FF6E11" w:rsidRPr="00FF6E11">
              <w:rPr>
                <w:rFonts w:ascii="Calibri" w:hAnsi="Calibri"/>
                <w:snapToGrid/>
              </w:rPr>
              <w:t>1</w:t>
            </w:r>
            <w:r w:rsidRPr="00FF6E11">
              <w:rPr>
                <w:rFonts w:ascii="Calibri" w:hAnsi="Calibri"/>
                <w:snapToGrid/>
                <w:lang w:val="en-US"/>
              </w:rPr>
              <w:t>-</w:t>
            </w:r>
            <w:r w:rsidRPr="00FF6E11">
              <w:rPr>
                <w:rFonts w:ascii="Calibri" w:hAnsi="Calibri"/>
                <w:snapToGrid/>
              </w:rPr>
              <w:t>10</w:t>
            </w:r>
            <w:r w:rsidRPr="00FF6E11">
              <w:rPr>
                <w:rFonts w:ascii="Calibri" w:hAnsi="Calibri"/>
                <w:snapToGrid/>
                <w:lang w:val="en-US"/>
              </w:rPr>
              <w:t>-</w:t>
            </w:r>
            <w:r w:rsidRPr="00FF6E11">
              <w:rPr>
                <w:rFonts w:ascii="Calibri" w:hAnsi="Calibri"/>
                <w:snapToGrid/>
              </w:rPr>
              <w:t>20</w:t>
            </w:r>
            <w:bookmarkEnd w:id="5"/>
            <w:bookmarkEnd w:id="6"/>
            <w:r w:rsidRPr="00FF6E11">
              <w:rPr>
                <w:rFonts w:ascii="Calibri" w:hAnsi="Calibri"/>
                <w:snapToGrid/>
              </w:rPr>
              <w:t>2</w:t>
            </w:r>
            <w:r w:rsidR="00FF6E11" w:rsidRPr="00FF6E11">
              <w:rPr>
                <w:rFonts w:ascii="Calibri" w:hAnsi="Calibri"/>
                <w:snapToGrid/>
              </w:rPr>
              <w:t>6</w:t>
            </w:r>
          </w:p>
        </w:tc>
        <w:tc>
          <w:tcPr>
            <w:tcW w:w="3404" w:type="dxa"/>
          </w:tcPr>
          <w:p w14:paraId="2E5BBCBE" w14:textId="58477A0E" w:rsidR="00291256" w:rsidRPr="006B7F5D" w:rsidDel="00EF1E6E" w:rsidRDefault="00291256" w:rsidP="00291256">
            <w:pPr>
              <w:pStyle w:val="Heading2"/>
              <w:tabs>
                <w:tab w:val="left" w:pos="1460"/>
              </w:tabs>
              <w:spacing w:before="60" w:after="60"/>
              <w:ind w:left="55"/>
              <w:jc w:val="left"/>
              <w:rPr>
                <w:rFonts w:ascii="Calibri" w:hAnsi="Calibri"/>
                <w:snapToGrid/>
                <w:lang w:val="en-US"/>
              </w:rPr>
            </w:pPr>
            <w:r w:rsidRPr="006B7F5D">
              <w:rPr>
                <w:rFonts w:ascii="Calibri" w:hAnsi="Calibri"/>
                <w:snapToGrid/>
              </w:rPr>
              <w:t>Α</w:t>
            </w:r>
            <w:r w:rsidRPr="006B7F5D">
              <w:rPr>
                <w:rFonts w:ascii="Calibri" w:hAnsi="Calibri"/>
                <w:snapToGrid/>
                <w:lang w:val="en-US"/>
              </w:rPr>
              <w:t>1</w:t>
            </w:r>
            <w:r w:rsidRPr="006B7F5D">
              <w:rPr>
                <w:rFonts w:ascii="Calibri" w:hAnsi="Calibri"/>
                <w:snapToGrid/>
              </w:rPr>
              <w:t>2, 1</w:t>
            </w:r>
            <w:r w:rsidR="006B7F5D" w:rsidRPr="006B7F5D">
              <w:rPr>
                <w:rFonts w:ascii="Calibri" w:hAnsi="Calibri"/>
                <w:snapToGrid/>
              </w:rPr>
              <w:t>8</w:t>
            </w:r>
            <w:r w:rsidRPr="006B7F5D">
              <w:rPr>
                <w:rFonts w:ascii="Calibri" w:hAnsi="Calibri"/>
                <w:snapToGrid/>
              </w:rPr>
              <w:t>:00-</w:t>
            </w:r>
            <w:r w:rsidR="006B7F5D" w:rsidRPr="006B7F5D">
              <w:rPr>
                <w:rFonts w:ascii="Calibri" w:hAnsi="Calibri"/>
                <w:snapToGrid/>
              </w:rPr>
              <w:t>20</w:t>
            </w:r>
            <w:r w:rsidRPr="006B7F5D">
              <w:rPr>
                <w:rFonts w:ascii="Calibri" w:hAnsi="Calibri"/>
                <w:snapToGrid/>
              </w:rPr>
              <w:t>:00</w:t>
            </w:r>
          </w:p>
        </w:tc>
      </w:tr>
      <w:tr w:rsidR="00291256" w:rsidRPr="00351AF0" w14:paraId="61E4669D" w14:textId="77777777" w:rsidTr="00BD3466">
        <w:trPr>
          <w:jc w:val="center"/>
        </w:trPr>
        <w:tc>
          <w:tcPr>
            <w:tcW w:w="3669" w:type="dxa"/>
          </w:tcPr>
          <w:p w14:paraId="7F91118E" w14:textId="09399DFD" w:rsidR="00291256" w:rsidRPr="00C42155" w:rsidRDefault="00291256" w:rsidP="00291256">
            <w:pPr>
              <w:spacing w:before="60" w:after="60"/>
              <w:jc w:val="both"/>
              <w:rPr>
                <w:rFonts w:ascii="Calibri" w:hAnsi="Calibri"/>
                <w:b/>
                <w:sz w:val="22"/>
                <w:lang w:val="el-GR"/>
              </w:rPr>
            </w:pPr>
            <w:r w:rsidRPr="00C42155">
              <w:rPr>
                <w:rFonts w:asciiTheme="minorHAnsi" w:hAnsiTheme="minorHAnsi" w:cs="MyriadPro-Regular"/>
                <w:b/>
                <w:sz w:val="22"/>
                <w:lang w:val="el-GR"/>
              </w:rPr>
              <w:t>Ηλεκτρονικά Κυκλώματα</w:t>
            </w:r>
          </w:p>
        </w:tc>
        <w:tc>
          <w:tcPr>
            <w:tcW w:w="2531" w:type="dxa"/>
          </w:tcPr>
          <w:p w14:paraId="7B5B81AC" w14:textId="30FA0247" w:rsidR="00291256" w:rsidRPr="00C42155" w:rsidRDefault="00941C38" w:rsidP="00291256">
            <w:pPr>
              <w:pStyle w:val="Heading2"/>
              <w:tabs>
                <w:tab w:val="left" w:pos="1331"/>
              </w:tabs>
              <w:spacing w:before="60" w:after="60"/>
              <w:jc w:val="left"/>
              <w:rPr>
                <w:rFonts w:ascii="Calibri" w:hAnsi="Calibri"/>
                <w:snapToGrid/>
              </w:rPr>
            </w:pPr>
            <w:r w:rsidRPr="00C42155">
              <w:rPr>
                <w:rFonts w:ascii="Calibri" w:hAnsi="Calibri"/>
                <w:snapToGrid/>
              </w:rPr>
              <w:t>Δευτέρα</w:t>
            </w:r>
            <w:r w:rsidR="00291256" w:rsidRPr="00C42155">
              <w:rPr>
                <w:rFonts w:ascii="Calibri" w:hAnsi="Calibri"/>
                <w:snapToGrid/>
              </w:rPr>
              <w:tab/>
              <w:t xml:space="preserve"> </w:t>
            </w:r>
            <w:r w:rsidR="00C42155" w:rsidRPr="00C42155">
              <w:rPr>
                <w:rFonts w:ascii="Calibri" w:hAnsi="Calibri"/>
                <w:snapToGrid/>
              </w:rPr>
              <w:t>5</w:t>
            </w:r>
            <w:r w:rsidR="00291256" w:rsidRPr="00C42155">
              <w:rPr>
                <w:rFonts w:ascii="Calibri" w:hAnsi="Calibri"/>
                <w:snapToGrid/>
              </w:rPr>
              <w:t>-10-202</w:t>
            </w:r>
            <w:r w:rsidR="00C42155" w:rsidRPr="00C42155">
              <w:rPr>
                <w:rFonts w:ascii="Calibri" w:hAnsi="Calibri"/>
                <w:snapToGrid/>
              </w:rPr>
              <w:t>6</w:t>
            </w:r>
          </w:p>
        </w:tc>
        <w:tc>
          <w:tcPr>
            <w:tcW w:w="3404" w:type="dxa"/>
          </w:tcPr>
          <w:p w14:paraId="008AA4E4" w14:textId="6C75D8AA" w:rsidR="00291256" w:rsidRPr="00C42155" w:rsidRDefault="00291256" w:rsidP="00291256">
            <w:pPr>
              <w:pStyle w:val="Heading2"/>
              <w:tabs>
                <w:tab w:val="left" w:pos="1460"/>
              </w:tabs>
              <w:spacing w:before="60" w:after="60"/>
              <w:ind w:left="55"/>
              <w:jc w:val="left"/>
              <w:rPr>
                <w:rFonts w:ascii="Calibri" w:hAnsi="Calibri"/>
                <w:snapToGrid/>
              </w:rPr>
            </w:pPr>
            <w:r w:rsidRPr="00C42155">
              <w:rPr>
                <w:rFonts w:ascii="Calibri" w:hAnsi="Calibri"/>
                <w:snapToGrid/>
              </w:rPr>
              <w:t>Εργαστήριο Ηλεκτρονικής, 15:00</w:t>
            </w:r>
          </w:p>
        </w:tc>
      </w:tr>
      <w:tr w:rsidR="00291256" w:rsidRPr="00351AF0" w14:paraId="14A50E2A" w14:textId="77777777" w:rsidTr="00BD3466">
        <w:trPr>
          <w:jc w:val="center"/>
        </w:trPr>
        <w:tc>
          <w:tcPr>
            <w:tcW w:w="3669" w:type="dxa"/>
          </w:tcPr>
          <w:p w14:paraId="12418030" w14:textId="0005EF1F" w:rsidR="00291256" w:rsidRPr="00C42155" w:rsidRDefault="00291256" w:rsidP="00291256">
            <w:pPr>
              <w:spacing w:before="60" w:after="60"/>
              <w:jc w:val="both"/>
              <w:rPr>
                <w:rFonts w:ascii="Calibri" w:hAnsi="Calibri"/>
                <w:b/>
                <w:sz w:val="22"/>
                <w:lang w:val="el-GR"/>
              </w:rPr>
            </w:pPr>
            <w:r w:rsidRPr="00C42155">
              <w:rPr>
                <w:rFonts w:asciiTheme="minorHAnsi" w:hAnsiTheme="minorHAnsi" w:cs="MyriadPro-Regular"/>
                <w:b/>
                <w:sz w:val="22"/>
                <w:lang w:val="el-GR"/>
              </w:rPr>
              <w:t>Τηλεπικοινωνιακά Συστήματα</w:t>
            </w:r>
          </w:p>
        </w:tc>
        <w:tc>
          <w:tcPr>
            <w:tcW w:w="2531" w:type="dxa"/>
          </w:tcPr>
          <w:p w14:paraId="75DF66A2" w14:textId="7431C671" w:rsidR="00291256" w:rsidRPr="00C42155" w:rsidRDefault="00291256" w:rsidP="00291256">
            <w:pPr>
              <w:pStyle w:val="Heading2"/>
              <w:tabs>
                <w:tab w:val="left" w:pos="1331"/>
              </w:tabs>
              <w:spacing w:before="60" w:after="60"/>
              <w:jc w:val="left"/>
              <w:rPr>
                <w:rFonts w:ascii="Calibri" w:hAnsi="Calibri"/>
                <w:snapToGrid/>
              </w:rPr>
            </w:pPr>
            <w:r w:rsidRPr="00C42155">
              <w:rPr>
                <w:rFonts w:ascii="Calibri" w:hAnsi="Calibri"/>
                <w:snapToGrid/>
              </w:rPr>
              <w:t>Τ</w:t>
            </w:r>
            <w:r w:rsidR="00941C38" w:rsidRPr="00C42155">
              <w:rPr>
                <w:rFonts w:ascii="Calibri" w:hAnsi="Calibri"/>
                <w:snapToGrid/>
              </w:rPr>
              <w:t>ρίτ</w:t>
            </w:r>
            <w:r w:rsidRPr="00C42155">
              <w:rPr>
                <w:rFonts w:ascii="Calibri" w:hAnsi="Calibri"/>
                <w:snapToGrid/>
              </w:rPr>
              <w:t>η</w:t>
            </w:r>
            <w:r w:rsidRPr="00C42155">
              <w:rPr>
                <w:rFonts w:ascii="Calibri" w:hAnsi="Calibri"/>
                <w:snapToGrid/>
              </w:rPr>
              <w:tab/>
              <w:t xml:space="preserve"> </w:t>
            </w:r>
            <w:r w:rsidR="00C42155" w:rsidRPr="00C42155">
              <w:rPr>
                <w:rFonts w:ascii="Calibri" w:hAnsi="Calibri"/>
                <w:snapToGrid/>
              </w:rPr>
              <w:t>6</w:t>
            </w:r>
            <w:r w:rsidRPr="00C42155">
              <w:rPr>
                <w:rFonts w:ascii="Calibri" w:hAnsi="Calibri"/>
                <w:snapToGrid/>
              </w:rPr>
              <w:t>-10-202</w:t>
            </w:r>
            <w:r w:rsidR="00C42155" w:rsidRPr="00C42155">
              <w:rPr>
                <w:rFonts w:ascii="Calibri" w:hAnsi="Calibri"/>
                <w:snapToGrid/>
              </w:rPr>
              <w:t>6</w:t>
            </w:r>
          </w:p>
        </w:tc>
        <w:tc>
          <w:tcPr>
            <w:tcW w:w="3404" w:type="dxa"/>
          </w:tcPr>
          <w:p w14:paraId="167153B5" w14:textId="37AAE57A" w:rsidR="00291256" w:rsidRPr="00C42155" w:rsidRDefault="00291256" w:rsidP="00291256">
            <w:pPr>
              <w:pStyle w:val="Heading2"/>
              <w:tabs>
                <w:tab w:val="left" w:pos="1460"/>
              </w:tabs>
              <w:spacing w:before="60" w:after="60"/>
              <w:ind w:left="55"/>
              <w:jc w:val="left"/>
              <w:rPr>
                <w:rFonts w:ascii="Calibri" w:hAnsi="Calibri"/>
                <w:snapToGrid/>
              </w:rPr>
            </w:pPr>
            <w:r w:rsidRPr="00C42155">
              <w:rPr>
                <w:rFonts w:ascii="Calibri" w:hAnsi="Calibri"/>
                <w:snapToGrid/>
              </w:rPr>
              <w:t>Εργαστήριο Ηλεκτρονικής, 15:00</w:t>
            </w:r>
          </w:p>
        </w:tc>
      </w:tr>
    </w:tbl>
    <w:p w14:paraId="1B1D18B5" w14:textId="77777777" w:rsidR="007D6075" w:rsidRPr="00351AF0" w:rsidRDefault="007D6075">
      <w:pPr>
        <w:jc w:val="both"/>
        <w:rPr>
          <w:rFonts w:ascii="Calibri" w:hAnsi="Calibri"/>
          <w:b/>
          <w:sz w:val="22"/>
          <w:highlight w:val="yellow"/>
          <w:lang w:val="el-GR"/>
        </w:rPr>
      </w:pPr>
    </w:p>
    <w:p w14:paraId="46499B1D" w14:textId="77777777" w:rsidR="007407CF" w:rsidRPr="00C42155" w:rsidRDefault="006F20E6">
      <w:pPr>
        <w:jc w:val="both"/>
        <w:rPr>
          <w:rFonts w:ascii="Calibri" w:hAnsi="Calibri"/>
          <w:b/>
          <w:sz w:val="22"/>
          <w:lang w:val="el-GR"/>
        </w:rPr>
      </w:pPr>
      <w:r w:rsidRPr="00C42155">
        <w:rPr>
          <w:rFonts w:ascii="Calibri" w:hAnsi="Calibri"/>
          <w:b/>
          <w:sz w:val="22"/>
          <w:lang w:val="el-GR"/>
        </w:rPr>
        <w:t xml:space="preserve">Διευκρινίζεται ότι </w:t>
      </w:r>
    </w:p>
    <w:p w14:paraId="10D08CB1" w14:textId="373D39CA" w:rsidR="00DB236F" w:rsidRPr="00C42155" w:rsidRDefault="00207E82" w:rsidP="00F526A1">
      <w:pPr>
        <w:pStyle w:val="ListParagraph"/>
        <w:numPr>
          <w:ilvl w:val="0"/>
          <w:numId w:val="4"/>
        </w:numPr>
        <w:jc w:val="both"/>
        <w:rPr>
          <w:b/>
          <w:lang w:val="el-GR"/>
        </w:rPr>
      </w:pPr>
      <w:r w:rsidRPr="00C42155">
        <w:rPr>
          <w:b/>
          <w:lang w:val="el-GR"/>
        </w:rPr>
        <w:t>στα ΠΜΣ</w:t>
      </w:r>
      <w:r w:rsidR="000D0CC9" w:rsidRPr="00C42155">
        <w:rPr>
          <w:b/>
          <w:lang w:val="el-GR"/>
        </w:rPr>
        <w:t xml:space="preserve"> «</w:t>
      </w:r>
      <w:r w:rsidR="00FA5AC4" w:rsidRPr="00C42155">
        <w:rPr>
          <w:rFonts w:ascii="Calibri" w:hAnsi="Calibri"/>
          <w:b/>
          <w:lang w:val="el-GR"/>
        </w:rPr>
        <w:t>Φυσική Ατμοσφαιρικού Περιβάλλοντος και Παγκόσμιων Μεταβολών</w:t>
      </w:r>
      <w:r w:rsidR="000D0CC9" w:rsidRPr="00C42155">
        <w:rPr>
          <w:b/>
          <w:lang w:val="el-GR"/>
        </w:rPr>
        <w:t xml:space="preserve">», </w:t>
      </w:r>
      <w:r w:rsidRPr="00C42155">
        <w:rPr>
          <w:b/>
          <w:lang w:val="el-GR"/>
        </w:rPr>
        <w:t>«</w:t>
      </w:r>
      <w:r w:rsidR="00FA5AC4" w:rsidRPr="00C42155">
        <w:rPr>
          <w:rFonts w:ascii="Calibri" w:hAnsi="Calibri"/>
          <w:b/>
          <w:lang w:val="el-GR"/>
        </w:rPr>
        <w:t>Προηγμένα Λειτουργικά Υλικά</w:t>
      </w:r>
      <w:r w:rsidRPr="00C42155">
        <w:rPr>
          <w:b/>
          <w:lang w:val="el-GR"/>
        </w:rPr>
        <w:t>»</w:t>
      </w:r>
      <w:r w:rsidR="00252F44" w:rsidRPr="00C42155">
        <w:rPr>
          <w:b/>
          <w:lang w:val="el-GR"/>
        </w:rPr>
        <w:t>,</w:t>
      </w:r>
      <w:r w:rsidRPr="00C42155">
        <w:rPr>
          <w:b/>
          <w:lang w:val="el-GR"/>
        </w:rPr>
        <w:t xml:space="preserve"> </w:t>
      </w:r>
      <w:r w:rsidR="000D0CC9" w:rsidRPr="00C42155">
        <w:rPr>
          <w:b/>
          <w:lang w:val="el-GR"/>
        </w:rPr>
        <w:t>«Υποατομική Φυσική και Τεχνολογικές Εφαρμογές»</w:t>
      </w:r>
      <w:r w:rsidRPr="00C42155">
        <w:rPr>
          <w:b/>
          <w:lang w:val="el-GR"/>
        </w:rPr>
        <w:t xml:space="preserve"> δεν </w:t>
      </w:r>
      <w:r w:rsidR="00AF40F9" w:rsidRPr="00C42155">
        <w:rPr>
          <w:b/>
          <w:lang w:val="el-GR"/>
        </w:rPr>
        <w:t>υπάρχουν</w:t>
      </w:r>
      <w:r w:rsidRPr="00C42155">
        <w:rPr>
          <w:b/>
          <w:lang w:val="el-GR"/>
        </w:rPr>
        <w:t xml:space="preserve"> εισαγωγικές εξετάσεις </w:t>
      </w:r>
      <w:r w:rsidR="00A74D1C" w:rsidRPr="00C42155">
        <w:rPr>
          <w:b/>
          <w:lang w:val="el-GR"/>
        </w:rPr>
        <w:t>(</w:t>
      </w:r>
      <w:r w:rsidRPr="00C42155">
        <w:rPr>
          <w:b/>
          <w:lang w:val="el-GR"/>
        </w:rPr>
        <w:t>παρά μόνον στην ξένη γλώσσα</w:t>
      </w:r>
      <w:r w:rsidR="00A74D1C" w:rsidRPr="00C42155">
        <w:rPr>
          <w:b/>
          <w:lang w:val="el-GR"/>
        </w:rPr>
        <w:t>, αν απαιτείται)</w:t>
      </w:r>
      <w:r w:rsidRPr="00C42155">
        <w:rPr>
          <w:b/>
          <w:lang w:val="el-GR"/>
        </w:rPr>
        <w:t>.</w:t>
      </w:r>
    </w:p>
    <w:p w14:paraId="2BB21E05" w14:textId="77777777" w:rsidR="00DB236F" w:rsidRPr="00C42155" w:rsidRDefault="007407CF" w:rsidP="00F526A1">
      <w:pPr>
        <w:pStyle w:val="ListParagraph"/>
        <w:numPr>
          <w:ilvl w:val="0"/>
          <w:numId w:val="4"/>
        </w:numPr>
        <w:jc w:val="both"/>
        <w:rPr>
          <w:b/>
          <w:lang w:val="el-GR"/>
        </w:rPr>
      </w:pPr>
      <w:r w:rsidRPr="00C42155">
        <w:rPr>
          <w:b/>
          <w:lang w:val="el-GR"/>
        </w:rPr>
        <w:t xml:space="preserve">Στο ΠΜΣ «Ηλεκτρονική Φυσική (Ραδιοηλεκτρολογία)» γίνονται εισαγωγικές εξετάσεις </w:t>
      </w:r>
      <w:r w:rsidR="00A74D1C" w:rsidRPr="00C42155">
        <w:rPr>
          <w:b/>
          <w:lang w:val="el-GR"/>
        </w:rPr>
        <w:t>στην Ηλεκτρονική ή / και στις Τηλεπικοινωνίες εάν η κατάρτιση των υποψηφίων σε αυτά τα δύο αντικείμενα κρίνεται μη επαρκής με βάση το προπτυχιακ</w:t>
      </w:r>
      <w:r w:rsidR="009D47A1" w:rsidRPr="00C42155">
        <w:rPr>
          <w:b/>
          <w:lang w:val="el-GR"/>
        </w:rPr>
        <w:t>ό</w:t>
      </w:r>
      <w:r w:rsidR="00A74D1C" w:rsidRPr="00C42155">
        <w:rPr>
          <w:b/>
          <w:lang w:val="el-GR"/>
        </w:rPr>
        <w:t xml:space="preserve"> πρόγραμμα σπουδών τους.</w:t>
      </w:r>
    </w:p>
    <w:p w14:paraId="6B3676BD" w14:textId="77777777" w:rsidR="000D0CC9" w:rsidRPr="00C42155" w:rsidRDefault="000D0CC9" w:rsidP="00F526A1">
      <w:pPr>
        <w:pStyle w:val="ListParagraph"/>
        <w:numPr>
          <w:ilvl w:val="0"/>
          <w:numId w:val="4"/>
        </w:numPr>
        <w:jc w:val="both"/>
        <w:rPr>
          <w:b/>
          <w:lang w:val="el-GR"/>
        </w:rPr>
      </w:pPr>
      <w:r w:rsidRPr="00C42155">
        <w:rPr>
          <w:b/>
          <w:lang w:val="el-GR"/>
        </w:rPr>
        <w:t>Στο ΠΜΣ «Υπολογιστική Φυσική» γίνονται εισαγωγικές εξετάσεις στον Προγραμματισμό Η/Υ.</w:t>
      </w:r>
    </w:p>
    <w:p w14:paraId="77B16BD5" w14:textId="1E9EE0E4" w:rsidR="006F20E6" w:rsidRPr="00C42155" w:rsidRDefault="00F52019">
      <w:pPr>
        <w:jc w:val="both"/>
        <w:rPr>
          <w:rFonts w:ascii="Calibri" w:hAnsi="Calibri"/>
          <w:sz w:val="22"/>
          <w:lang w:val="el-GR"/>
        </w:rPr>
      </w:pPr>
      <w:r w:rsidRPr="00C42155">
        <w:rPr>
          <w:rFonts w:ascii="Calibri" w:hAnsi="Calibri"/>
          <w:sz w:val="22"/>
          <w:lang w:val="el-GR"/>
        </w:rPr>
        <w:t>Για τις περιπτώσεις αποφοίτων Τμημάτων που δεν αναφέρονται στην πρόσκληση, τα οποία θα κριθούν από τις Επιτροπές Επιλογής και Εξέτασης των υποψηφίων μεταπτυχιακών φοιτητών των ΠΜΣ ως συναφούς γνωστικού αντικειμένου, και όπου κριθεί απαραίτητο, ο</w:t>
      </w:r>
      <w:r w:rsidR="006F20E6" w:rsidRPr="00C42155">
        <w:rPr>
          <w:rFonts w:ascii="Calibri" w:hAnsi="Calibri"/>
          <w:sz w:val="22"/>
          <w:lang w:val="el-GR"/>
        </w:rPr>
        <w:t xml:space="preserve">ι εξετάσεις στα προπτυχιακά μαθήματα του Τμήματος Φυσικής θα διεξαχθούν κατά την περίοδο </w:t>
      </w:r>
      <w:r w:rsidR="00C42155" w:rsidRPr="00C42155">
        <w:rPr>
          <w:rFonts w:ascii="Calibri" w:hAnsi="Calibri"/>
          <w:b/>
          <w:sz w:val="22"/>
          <w:lang w:val="el-GR"/>
        </w:rPr>
        <w:t>2</w:t>
      </w:r>
      <w:r w:rsidR="007D6075" w:rsidRPr="00C42155">
        <w:rPr>
          <w:rFonts w:ascii="Calibri" w:hAnsi="Calibri"/>
          <w:b/>
          <w:sz w:val="22"/>
          <w:lang w:val="el-GR"/>
        </w:rPr>
        <w:t>/</w:t>
      </w:r>
      <w:r w:rsidR="00A53C95" w:rsidRPr="00C42155">
        <w:rPr>
          <w:rFonts w:ascii="Calibri" w:hAnsi="Calibri"/>
          <w:b/>
          <w:sz w:val="22"/>
          <w:lang w:val="el-GR"/>
        </w:rPr>
        <w:t>10</w:t>
      </w:r>
      <w:r w:rsidR="001F69F1" w:rsidRPr="00C42155">
        <w:rPr>
          <w:rFonts w:ascii="Calibri" w:hAnsi="Calibri"/>
          <w:b/>
          <w:sz w:val="22"/>
          <w:lang w:val="el-GR"/>
        </w:rPr>
        <w:t>/20</w:t>
      </w:r>
      <w:r w:rsidR="00A7376F" w:rsidRPr="00C42155">
        <w:rPr>
          <w:rFonts w:ascii="Calibri" w:hAnsi="Calibri"/>
          <w:b/>
          <w:sz w:val="22"/>
          <w:lang w:val="el-GR"/>
        </w:rPr>
        <w:t>2</w:t>
      </w:r>
      <w:r w:rsidR="00C42155" w:rsidRPr="00C42155">
        <w:rPr>
          <w:rFonts w:ascii="Calibri" w:hAnsi="Calibri"/>
          <w:b/>
          <w:sz w:val="22"/>
          <w:lang w:val="el-GR"/>
        </w:rPr>
        <w:t>6</w:t>
      </w:r>
      <w:r w:rsidR="001F69F1" w:rsidRPr="00C42155">
        <w:rPr>
          <w:rFonts w:ascii="Calibri" w:hAnsi="Calibri"/>
          <w:b/>
          <w:sz w:val="22"/>
          <w:lang w:val="el-GR"/>
        </w:rPr>
        <w:t xml:space="preserve"> </w:t>
      </w:r>
      <w:r w:rsidR="00D1425E" w:rsidRPr="00C42155">
        <w:rPr>
          <w:rFonts w:ascii="Calibri" w:hAnsi="Calibri"/>
          <w:b/>
          <w:bCs/>
          <w:sz w:val="22"/>
          <w:lang w:val="el-GR"/>
        </w:rPr>
        <w:t>–</w:t>
      </w:r>
      <w:r w:rsidR="00C42155" w:rsidRPr="00C42155">
        <w:rPr>
          <w:rFonts w:ascii="Calibri" w:hAnsi="Calibri"/>
          <w:b/>
          <w:bCs/>
          <w:sz w:val="22"/>
          <w:lang w:val="el-GR"/>
        </w:rPr>
        <w:t>6</w:t>
      </w:r>
      <w:r w:rsidR="00D1425E" w:rsidRPr="00C42155">
        <w:rPr>
          <w:rFonts w:ascii="Calibri" w:hAnsi="Calibri"/>
          <w:b/>
          <w:bCs/>
          <w:sz w:val="22"/>
          <w:lang w:val="el-GR"/>
        </w:rPr>
        <w:t>/10/20</w:t>
      </w:r>
      <w:r w:rsidR="00A7376F" w:rsidRPr="00C42155">
        <w:rPr>
          <w:rFonts w:ascii="Calibri" w:hAnsi="Calibri"/>
          <w:b/>
          <w:bCs/>
          <w:sz w:val="22"/>
          <w:lang w:val="el-GR"/>
        </w:rPr>
        <w:t>2</w:t>
      </w:r>
      <w:r w:rsidR="00C42155" w:rsidRPr="00C42155">
        <w:rPr>
          <w:rFonts w:ascii="Calibri" w:hAnsi="Calibri"/>
          <w:b/>
          <w:bCs/>
          <w:sz w:val="22"/>
          <w:lang w:val="el-GR"/>
        </w:rPr>
        <w:t>6</w:t>
      </w:r>
      <w:r w:rsidR="006F20E6" w:rsidRPr="00C42155">
        <w:rPr>
          <w:rFonts w:ascii="Calibri" w:hAnsi="Calibri"/>
          <w:sz w:val="22"/>
          <w:lang w:val="el-GR"/>
        </w:rPr>
        <w:t xml:space="preserve">, σύμφωνα με τον </w:t>
      </w:r>
      <w:r w:rsidR="001A0102" w:rsidRPr="00C42155">
        <w:rPr>
          <w:rFonts w:ascii="Calibri" w:hAnsi="Calibri"/>
          <w:sz w:val="22"/>
          <w:lang w:val="el-GR"/>
        </w:rPr>
        <w:t>ακόλουθο</w:t>
      </w:r>
      <w:r w:rsidR="006F20E6" w:rsidRPr="00C42155">
        <w:rPr>
          <w:rFonts w:ascii="Calibri" w:hAnsi="Calibri"/>
          <w:sz w:val="22"/>
          <w:lang w:val="el-GR"/>
        </w:rPr>
        <w:t xml:space="preserve"> πίνακα:</w:t>
      </w:r>
    </w:p>
    <w:p w14:paraId="58106A39" w14:textId="77777777" w:rsidR="00291256" w:rsidRPr="00351AF0" w:rsidRDefault="00291256" w:rsidP="00291256">
      <w:pPr>
        <w:rPr>
          <w:rFonts w:ascii="Calibri" w:hAnsi="Calibri"/>
          <w:highlight w:val="yellow"/>
          <w:lang w:val="el-GR"/>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2976"/>
        <w:gridCol w:w="1949"/>
      </w:tblGrid>
      <w:tr w:rsidR="00291256" w:rsidRPr="00351AF0" w14:paraId="1B622225" w14:textId="77777777" w:rsidTr="00073647">
        <w:trPr>
          <w:trHeight w:val="340"/>
          <w:jc w:val="center"/>
        </w:trPr>
        <w:tc>
          <w:tcPr>
            <w:tcW w:w="4645" w:type="dxa"/>
            <w:tcBorders>
              <w:top w:val="single" w:sz="12" w:space="0" w:color="auto"/>
              <w:left w:val="single" w:sz="4" w:space="0" w:color="auto"/>
              <w:bottom w:val="single" w:sz="12" w:space="0" w:color="auto"/>
              <w:right w:val="single" w:sz="4" w:space="0" w:color="auto"/>
            </w:tcBorders>
            <w:hideMark/>
          </w:tcPr>
          <w:p w14:paraId="08C7E2BA" w14:textId="77777777" w:rsidR="00291256" w:rsidRPr="006F0755" w:rsidRDefault="00291256" w:rsidP="00291256">
            <w:pPr>
              <w:rPr>
                <w:rFonts w:ascii="Calibri" w:hAnsi="Calibri"/>
                <w:b/>
                <w:bCs/>
                <w:sz w:val="22"/>
                <w:szCs w:val="22"/>
                <w:lang w:val="el-GR"/>
              </w:rPr>
            </w:pPr>
            <w:r w:rsidRPr="006F0755">
              <w:rPr>
                <w:rFonts w:ascii="Calibri" w:hAnsi="Calibri"/>
                <w:b/>
                <w:bCs/>
                <w:sz w:val="22"/>
                <w:szCs w:val="22"/>
                <w:lang w:val="el-GR"/>
              </w:rPr>
              <w:t>Μαθήματα</w:t>
            </w:r>
            <w:r w:rsidRPr="006F0755">
              <w:rPr>
                <w:rFonts w:ascii="Calibri" w:hAnsi="Calibri"/>
                <w:b/>
                <w:bCs/>
                <w:sz w:val="22"/>
                <w:szCs w:val="22"/>
                <w:lang w:val="el-GR"/>
              </w:rPr>
              <w:tab/>
              <w:t xml:space="preserve">     </w:t>
            </w:r>
            <w:r w:rsidRPr="006F0755">
              <w:rPr>
                <w:rFonts w:ascii="Calibri" w:hAnsi="Calibri"/>
                <w:b/>
                <w:bCs/>
                <w:sz w:val="22"/>
                <w:szCs w:val="22"/>
                <w:lang w:val="el-GR"/>
              </w:rPr>
              <w:tab/>
              <w:t xml:space="preserve">     </w:t>
            </w:r>
          </w:p>
        </w:tc>
        <w:tc>
          <w:tcPr>
            <w:tcW w:w="2976" w:type="dxa"/>
            <w:tcBorders>
              <w:top w:val="single" w:sz="12" w:space="0" w:color="auto"/>
              <w:left w:val="single" w:sz="4" w:space="0" w:color="auto"/>
              <w:bottom w:val="single" w:sz="12" w:space="0" w:color="auto"/>
              <w:right w:val="single" w:sz="4" w:space="0" w:color="auto"/>
            </w:tcBorders>
            <w:hideMark/>
          </w:tcPr>
          <w:p w14:paraId="7751C120" w14:textId="014A8BEC" w:rsidR="00291256" w:rsidRPr="006F0755" w:rsidRDefault="00291256" w:rsidP="00E75779">
            <w:pPr>
              <w:jc w:val="center"/>
              <w:rPr>
                <w:rFonts w:ascii="Calibri" w:hAnsi="Calibri"/>
                <w:b/>
                <w:bCs/>
                <w:sz w:val="22"/>
                <w:szCs w:val="22"/>
                <w:lang w:val="el-GR"/>
              </w:rPr>
            </w:pPr>
            <w:r w:rsidRPr="006F0755">
              <w:rPr>
                <w:rFonts w:ascii="Calibri" w:hAnsi="Calibri"/>
                <w:b/>
                <w:bCs/>
                <w:sz w:val="22"/>
                <w:szCs w:val="22"/>
                <w:lang w:val="el-GR"/>
              </w:rPr>
              <w:t>Ημερομηνία/Αίθο</w:t>
            </w:r>
            <w:r w:rsidR="00E75779" w:rsidRPr="006F0755">
              <w:rPr>
                <w:rFonts w:ascii="Calibri" w:hAnsi="Calibri"/>
                <w:b/>
                <w:bCs/>
                <w:sz w:val="22"/>
                <w:szCs w:val="22"/>
                <w:lang w:val="el-GR"/>
              </w:rPr>
              <w:t>υ</w:t>
            </w:r>
            <w:r w:rsidRPr="006F0755">
              <w:rPr>
                <w:rFonts w:ascii="Calibri" w:hAnsi="Calibri"/>
                <w:b/>
                <w:bCs/>
                <w:sz w:val="22"/>
                <w:szCs w:val="22"/>
                <w:lang w:val="el-GR"/>
              </w:rPr>
              <w:t>σα</w:t>
            </w:r>
          </w:p>
        </w:tc>
        <w:tc>
          <w:tcPr>
            <w:tcW w:w="1949" w:type="dxa"/>
            <w:tcBorders>
              <w:top w:val="single" w:sz="12" w:space="0" w:color="auto"/>
              <w:left w:val="single" w:sz="4" w:space="0" w:color="auto"/>
              <w:bottom w:val="single" w:sz="12" w:space="0" w:color="auto"/>
              <w:right w:val="single" w:sz="4" w:space="0" w:color="auto"/>
            </w:tcBorders>
            <w:hideMark/>
          </w:tcPr>
          <w:p w14:paraId="166AD460" w14:textId="77777777" w:rsidR="00291256" w:rsidRPr="006F0755" w:rsidRDefault="00291256" w:rsidP="00E75779">
            <w:pPr>
              <w:jc w:val="center"/>
              <w:rPr>
                <w:rFonts w:ascii="Calibri" w:hAnsi="Calibri"/>
                <w:b/>
                <w:bCs/>
                <w:sz w:val="22"/>
                <w:szCs w:val="22"/>
                <w:lang w:val="el-GR"/>
              </w:rPr>
            </w:pPr>
            <w:r w:rsidRPr="006F0755">
              <w:rPr>
                <w:rFonts w:ascii="Calibri" w:hAnsi="Calibri"/>
                <w:b/>
                <w:bCs/>
                <w:sz w:val="22"/>
                <w:szCs w:val="22"/>
                <w:lang w:val="el-GR"/>
              </w:rPr>
              <w:t>Ώρα</w:t>
            </w:r>
          </w:p>
        </w:tc>
      </w:tr>
      <w:tr w:rsidR="00291256" w:rsidRPr="00351AF0" w14:paraId="6F3FA098" w14:textId="77777777" w:rsidTr="006F0755">
        <w:trPr>
          <w:trHeight w:val="340"/>
          <w:jc w:val="center"/>
        </w:trPr>
        <w:tc>
          <w:tcPr>
            <w:tcW w:w="4645" w:type="dxa"/>
            <w:tcBorders>
              <w:top w:val="single" w:sz="12" w:space="0" w:color="auto"/>
              <w:left w:val="single" w:sz="4" w:space="0" w:color="auto"/>
              <w:bottom w:val="single" w:sz="4" w:space="0" w:color="auto"/>
              <w:right w:val="single" w:sz="4" w:space="0" w:color="auto"/>
            </w:tcBorders>
            <w:vAlign w:val="center"/>
            <w:hideMark/>
          </w:tcPr>
          <w:p w14:paraId="1EC4B2EB" w14:textId="09B253C3" w:rsidR="00291256" w:rsidRPr="006F0755" w:rsidRDefault="00291256" w:rsidP="00291256">
            <w:pPr>
              <w:rPr>
                <w:rFonts w:ascii="Calibri" w:hAnsi="Calibri"/>
                <w:b/>
                <w:sz w:val="22"/>
                <w:szCs w:val="22"/>
                <w:lang w:val="el-GR"/>
              </w:rPr>
            </w:pPr>
            <w:r w:rsidRPr="006F0755">
              <w:rPr>
                <w:rFonts w:ascii="Calibri" w:hAnsi="Calibri"/>
                <w:b/>
                <w:sz w:val="22"/>
                <w:szCs w:val="22"/>
                <w:lang w:val="el-GR"/>
              </w:rPr>
              <w:t>Θερμική Φυσική</w:t>
            </w:r>
            <w:r w:rsidRPr="006F0755">
              <w:rPr>
                <w:rFonts w:ascii="Calibri" w:hAnsi="Calibri"/>
                <w:b/>
                <w:sz w:val="22"/>
                <w:szCs w:val="22"/>
                <w:lang w:val="el-GR"/>
              </w:rPr>
              <w:tab/>
            </w:r>
          </w:p>
        </w:tc>
        <w:tc>
          <w:tcPr>
            <w:tcW w:w="2976" w:type="dxa"/>
            <w:vMerge w:val="restart"/>
            <w:tcBorders>
              <w:top w:val="single" w:sz="12" w:space="0" w:color="auto"/>
              <w:left w:val="single" w:sz="4" w:space="0" w:color="auto"/>
              <w:bottom w:val="single" w:sz="4" w:space="0" w:color="auto"/>
              <w:right w:val="single" w:sz="4" w:space="0" w:color="auto"/>
            </w:tcBorders>
            <w:vAlign w:val="center"/>
            <w:hideMark/>
          </w:tcPr>
          <w:p w14:paraId="7B10B42A" w14:textId="1D2AD38B"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Παρασκευή</w:t>
            </w:r>
            <w:r w:rsidR="00ED200B" w:rsidRPr="006F0755">
              <w:rPr>
                <w:rFonts w:ascii="Calibri" w:hAnsi="Calibri"/>
                <w:b/>
                <w:sz w:val="22"/>
                <w:szCs w:val="22"/>
                <w:lang w:val="el-GR"/>
              </w:rPr>
              <w:t xml:space="preserve"> </w:t>
            </w:r>
            <w:r w:rsidRPr="006F0755">
              <w:rPr>
                <w:rFonts w:ascii="Calibri" w:hAnsi="Calibri"/>
                <w:b/>
                <w:sz w:val="22"/>
                <w:szCs w:val="22"/>
                <w:lang w:val="el-GR"/>
              </w:rPr>
              <w:t xml:space="preserve"> </w:t>
            </w:r>
            <w:r w:rsidR="001247B1" w:rsidRPr="006F0755">
              <w:rPr>
                <w:rFonts w:ascii="Calibri" w:hAnsi="Calibri"/>
                <w:b/>
                <w:sz w:val="22"/>
                <w:szCs w:val="22"/>
                <w:lang w:val="el-GR"/>
              </w:rPr>
              <w:t>2</w:t>
            </w:r>
            <w:r w:rsidRPr="006F0755">
              <w:rPr>
                <w:rFonts w:ascii="Calibri" w:hAnsi="Calibri"/>
                <w:b/>
                <w:sz w:val="22"/>
                <w:szCs w:val="22"/>
                <w:lang w:val="el-GR"/>
              </w:rPr>
              <w:t>-10-202</w:t>
            </w:r>
            <w:r w:rsidR="001247B1" w:rsidRPr="006F0755">
              <w:rPr>
                <w:rFonts w:ascii="Calibri" w:hAnsi="Calibri"/>
                <w:b/>
                <w:sz w:val="22"/>
                <w:szCs w:val="22"/>
                <w:lang w:val="el-GR"/>
              </w:rPr>
              <w:t>6</w:t>
            </w:r>
          </w:p>
          <w:p w14:paraId="4ADCA472"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Σπουδαστήριο Μηχανικής</w:t>
            </w:r>
          </w:p>
        </w:tc>
        <w:tc>
          <w:tcPr>
            <w:tcW w:w="1949" w:type="dxa"/>
            <w:tcBorders>
              <w:top w:val="single" w:sz="12" w:space="0" w:color="auto"/>
              <w:left w:val="single" w:sz="4" w:space="0" w:color="auto"/>
              <w:bottom w:val="single" w:sz="4" w:space="0" w:color="auto"/>
              <w:right w:val="single" w:sz="4" w:space="0" w:color="auto"/>
            </w:tcBorders>
            <w:vAlign w:val="center"/>
            <w:hideMark/>
          </w:tcPr>
          <w:p w14:paraId="0D9D868E" w14:textId="0D0D5055"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11:00</w:t>
            </w:r>
          </w:p>
        </w:tc>
      </w:tr>
      <w:tr w:rsidR="00291256" w:rsidRPr="00351AF0" w14:paraId="3B9CFDE7" w14:textId="77777777" w:rsidTr="006F0755">
        <w:trPr>
          <w:trHeight w:val="340"/>
          <w:jc w:val="center"/>
        </w:trPr>
        <w:tc>
          <w:tcPr>
            <w:tcW w:w="4645" w:type="dxa"/>
            <w:tcBorders>
              <w:top w:val="single" w:sz="4" w:space="0" w:color="auto"/>
              <w:left w:val="single" w:sz="4" w:space="0" w:color="auto"/>
              <w:bottom w:val="single" w:sz="4" w:space="0" w:color="auto"/>
              <w:right w:val="single" w:sz="4" w:space="0" w:color="auto"/>
            </w:tcBorders>
            <w:vAlign w:val="center"/>
            <w:hideMark/>
          </w:tcPr>
          <w:p w14:paraId="7700CB18" w14:textId="77777777" w:rsidR="00291256" w:rsidRPr="006F0755" w:rsidRDefault="00291256" w:rsidP="00291256">
            <w:pPr>
              <w:rPr>
                <w:rFonts w:ascii="Calibri" w:hAnsi="Calibri"/>
                <w:b/>
                <w:sz w:val="22"/>
                <w:szCs w:val="22"/>
                <w:lang w:val="el-GR"/>
              </w:rPr>
            </w:pPr>
            <w:r w:rsidRPr="006F0755">
              <w:rPr>
                <w:rFonts w:ascii="Calibri" w:hAnsi="Calibri"/>
                <w:b/>
                <w:sz w:val="22"/>
                <w:szCs w:val="22"/>
                <w:lang w:val="el-GR"/>
              </w:rPr>
              <w:t>Φυσική Ατμόσφαιρας και Περιβάλλοντος</w:t>
            </w:r>
            <w:r w:rsidRPr="006F0755">
              <w:rPr>
                <w:rFonts w:ascii="Calibri" w:hAnsi="Calibri"/>
                <w:b/>
                <w:sz w:val="22"/>
                <w:szCs w:val="22"/>
                <w:lang w:val="el-GR"/>
              </w:rPr>
              <w:tab/>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7C5CDD" w14:textId="77777777" w:rsidR="00291256" w:rsidRPr="006F0755" w:rsidRDefault="00291256" w:rsidP="00E75779">
            <w:pPr>
              <w:jc w:val="center"/>
              <w:rPr>
                <w:rFonts w:ascii="Calibri" w:hAnsi="Calibri"/>
                <w:b/>
                <w:sz w:val="22"/>
                <w:szCs w:val="22"/>
                <w:lang w:val="el-G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20381F2" w14:textId="7D119983"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13:00</w:t>
            </w:r>
          </w:p>
        </w:tc>
      </w:tr>
      <w:tr w:rsidR="00291256" w:rsidRPr="00351AF0" w14:paraId="5B6402E9" w14:textId="77777777" w:rsidTr="006F0755">
        <w:trPr>
          <w:trHeight w:val="340"/>
          <w:jc w:val="center"/>
        </w:trPr>
        <w:tc>
          <w:tcPr>
            <w:tcW w:w="4645" w:type="dxa"/>
            <w:tcBorders>
              <w:top w:val="single" w:sz="4" w:space="0" w:color="auto"/>
              <w:left w:val="single" w:sz="4" w:space="0" w:color="auto"/>
              <w:bottom w:val="single" w:sz="4" w:space="0" w:color="auto"/>
              <w:right w:val="single" w:sz="4" w:space="0" w:color="auto"/>
            </w:tcBorders>
            <w:vAlign w:val="center"/>
            <w:hideMark/>
          </w:tcPr>
          <w:p w14:paraId="10C54A5B" w14:textId="77777777" w:rsidR="00291256" w:rsidRPr="006F0755" w:rsidRDefault="00291256" w:rsidP="00291256">
            <w:pPr>
              <w:rPr>
                <w:rFonts w:ascii="Calibri" w:hAnsi="Calibri"/>
                <w:b/>
                <w:sz w:val="22"/>
                <w:szCs w:val="22"/>
                <w:lang w:val="el-GR"/>
              </w:rPr>
            </w:pPr>
            <w:r w:rsidRPr="006F0755">
              <w:rPr>
                <w:rFonts w:ascii="Calibri" w:hAnsi="Calibri"/>
                <w:b/>
                <w:sz w:val="22"/>
                <w:szCs w:val="22"/>
                <w:lang w:val="el-GR"/>
              </w:rPr>
              <w:t>Φυσική Στερεάς Κατάστασης</w:t>
            </w:r>
            <w:r w:rsidRPr="006F0755">
              <w:rPr>
                <w:rFonts w:ascii="Calibri" w:hAnsi="Calibri"/>
                <w:b/>
                <w:sz w:val="22"/>
                <w:szCs w:val="22"/>
                <w:lang w:val="el-GR"/>
              </w:rPr>
              <w:tab/>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BC24AD0" w14:textId="77777777" w:rsidR="00291256" w:rsidRPr="006F0755" w:rsidRDefault="00291256" w:rsidP="00E75779">
            <w:pPr>
              <w:jc w:val="center"/>
              <w:rPr>
                <w:rFonts w:ascii="Calibri" w:hAnsi="Calibri"/>
                <w:b/>
                <w:sz w:val="22"/>
                <w:szCs w:val="22"/>
                <w:lang w:val="el-G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67BD11E2"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15:00</w:t>
            </w:r>
          </w:p>
        </w:tc>
      </w:tr>
      <w:tr w:rsidR="00291256" w:rsidRPr="00351AF0" w14:paraId="77EFB20C" w14:textId="77777777" w:rsidTr="006F0755">
        <w:trPr>
          <w:trHeight w:val="340"/>
          <w:jc w:val="center"/>
        </w:trPr>
        <w:tc>
          <w:tcPr>
            <w:tcW w:w="4645" w:type="dxa"/>
            <w:tcBorders>
              <w:top w:val="single" w:sz="4" w:space="0" w:color="auto"/>
              <w:left w:val="single" w:sz="4" w:space="0" w:color="auto"/>
              <w:bottom w:val="single" w:sz="4" w:space="0" w:color="auto"/>
              <w:right w:val="single" w:sz="4" w:space="0" w:color="auto"/>
            </w:tcBorders>
            <w:vAlign w:val="center"/>
            <w:hideMark/>
          </w:tcPr>
          <w:p w14:paraId="26D08F7E" w14:textId="77777777" w:rsidR="00291256" w:rsidRPr="006F0755" w:rsidRDefault="00291256" w:rsidP="00291256">
            <w:pPr>
              <w:rPr>
                <w:rFonts w:ascii="Calibri" w:hAnsi="Calibri"/>
                <w:b/>
                <w:sz w:val="22"/>
                <w:szCs w:val="22"/>
                <w:lang w:val="el-GR"/>
              </w:rPr>
            </w:pPr>
            <w:r w:rsidRPr="006F0755">
              <w:rPr>
                <w:rFonts w:ascii="Calibri" w:hAnsi="Calibri"/>
                <w:b/>
                <w:sz w:val="22"/>
                <w:szCs w:val="22"/>
                <w:lang w:val="el-GR"/>
              </w:rPr>
              <w:t>Ηλεκτρομαγνητισμός</w:t>
            </w:r>
            <w:r w:rsidRPr="006F0755">
              <w:rPr>
                <w:rFonts w:ascii="Calibri" w:hAnsi="Calibri"/>
                <w:b/>
                <w:sz w:val="22"/>
                <w:szCs w:val="22"/>
                <w:lang w:val="el-GR"/>
              </w:rPr>
              <w:tab/>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A1DAF5D" w14:textId="77777777" w:rsidR="00291256" w:rsidRPr="006F0755" w:rsidRDefault="00291256" w:rsidP="00E75779">
            <w:pPr>
              <w:jc w:val="center"/>
              <w:rPr>
                <w:rFonts w:ascii="Calibri" w:hAnsi="Calibri"/>
                <w:b/>
                <w:sz w:val="22"/>
                <w:szCs w:val="22"/>
                <w:lang w:val="el-GR"/>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4FDD4D6A" w14:textId="257B3DE1"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17:00</w:t>
            </w:r>
          </w:p>
        </w:tc>
      </w:tr>
      <w:tr w:rsidR="00291256" w:rsidRPr="00351AF0" w14:paraId="1CC1EE10" w14:textId="77777777" w:rsidTr="006F0755">
        <w:trPr>
          <w:trHeight w:val="340"/>
          <w:jc w:val="center"/>
        </w:trPr>
        <w:tc>
          <w:tcPr>
            <w:tcW w:w="4645" w:type="dxa"/>
            <w:tcBorders>
              <w:top w:val="single" w:sz="12" w:space="0" w:color="auto"/>
              <w:left w:val="single" w:sz="4" w:space="0" w:color="auto"/>
              <w:bottom w:val="single" w:sz="4" w:space="0" w:color="auto"/>
              <w:right w:val="single" w:sz="4" w:space="0" w:color="auto"/>
            </w:tcBorders>
            <w:vAlign w:val="center"/>
            <w:hideMark/>
          </w:tcPr>
          <w:p w14:paraId="5FF754EB" w14:textId="46997E9A" w:rsidR="00291256" w:rsidRPr="006F0755" w:rsidRDefault="00291256" w:rsidP="00291256">
            <w:pPr>
              <w:rPr>
                <w:rFonts w:ascii="Calibri" w:hAnsi="Calibri"/>
                <w:b/>
                <w:sz w:val="22"/>
                <w:szCs w:val="22"/>
                <w:lang w:val="el-GR"/>
              </w:rPr>
            </w:pPr>
            <w:r w:rsidRPr="006F0755">
              <w:rPr>
                <w:rFonts w:ascii="Calibri" w:hAnsi="Calibri"/>
                <w:b/>
                <w:sz w:val="22"/>
                <w:szCs w:val="22"/>
                <w:lang w:val="el-GR"/>
              </w:rPr>
              <w:t>Διαφ</w:t>
            </w:r>
            <w:r w:rsidR="00ED200B" w:rsidRPr="006F0755">
              <w:rPr>
                <w:rFonts w:ascii="Calibri" w:hAnsi="Calibri"/>
                <w:b/>
                <w:sz w:val="22"/>
                <w:szCs w:val="22"/>
                <w:lang w:val="el-GR"/>
              </w:rPr>
              <w:t>ορικές</w:t>
            </w:r>
            <w:r w:rsidRPr="006F0755">
              <w:rPr>
                <w:rFonts w:ascii="Calibri" w:hAnsi="Calibri"/>
                <w:b/>
                <w:sz w:val="22"/>
                <w:szCs w:val="22"/>
                <w:lang w:val="el-GR"/>
              </w:rPr>
              <w:t xml:space="preserve"> Εξισώσεις</w:t>
            </w:r>
            <w:r w:rsidRPr="006F0755">
              <w:rPr>
                <w:rFonts w:ascii="Calibri" w:hAnsi="Calibri"/>
                <w:b/>
                <w:sz w:val="22"/>
                <w:szCs w:val="22"/>
                <w:lang w:val="el-GR"/>
              </w:rPr>
              <w:tab/>
            </w:r>
          </w:p>
        </w:tc>
        <w:tc>
          <w:tcPr>
            <w:tcW w:w="2976" w:type="dxa"/>
            <w:tcBorders>
              <w:top w:val="single" w:sz="12" w:space="0" w:color="auto"/>
              <w:left w:val="single" w:sz="4" w:space="0" w:color="auto"/>
              <w:bottom w:val="single" w:sz="4" w:space="0" w:color="auto"/>
              <w:right w:val="single" w:sz="4" w:space="0" w:color="auto"/>
            </w:tcBorders>
            <w:vAlign w:val="center"/>
            <w:hideMark/>
          </w:tcPr>
          <w:p w14:paraId="2E81B5E1" w14:textId="5FBE3719" w:rsidR="00291256" w:rsidRPr="006F0755" w:rsidRDefault="00ED200B" w:rsidP="00E75779">
            <w:pPr>
              <w:jc w:val="center"/>
              <w:rPr>
                <w:rFonts w:ascii="Calibri" w:hAnsi="Calibri"/>
                <w:b/>
                <w:sz w:val="22"/>
                <w:szCs w:val="22"/>
                <w:lang w:val="el-GR"/>
              </w:rPr>
            </w:pPr>
            <w:r w:rsidRPr="006F0755">
              <w:rPr>
                <w:rFonts w:ascii="Calibri" w:hAnsi="Calibri"/>
                <w:b/>
                <w:sz w:val="22"/>
                <w:szCs w:val="22"/>
                <w:lang w:val="el-GR"/>
              </w:rPr>
              <w:t>Δευτέρα</w:t>
            </w:r>
            <w:r w:rsidR="00291256" w:rsidRPr="006F0755">
              <w:rPr>
                <w:rFonts w:ascii="Calibri" w:hAnsi="Calibri"/>
                <w:b/>
                <w:sz w:val="22"/>
                <w:szCs w:val="22"/>
                <w:lang w:val="en-US"/>
              </w:rPr>
              <w:t xml:space="preserve"> </w:t>
            </w:r>
            <w:r w:rsidRPr="006F0755">
              <w:rPr>
                <w:rFonts w:ascii="Calibri" w:hAnsi="Calibri"/>
                <w:b/>
                <w:sz w:val="22"/>
                <w:szCs w:val="22"/>
                <w:lang w:val="el-GR"/>
              </w:rPr>
              <w:t xml:space="preserve"> </w:t>
            </w:r>
            <w:r w:rsidR="006F0755" w:rsidRPr="006F0755">
              <w:rPr>
                <w:rFonts w:ascii="Calibri" w:hAnsi="Calibri"/>
                <w:b/>
                <w:sz w:val="22"/>
                <w:szCs w:val="22"/>
                <w:lang w:val="el-GR"/>
              </w:rPr>
              <w:t>5</w:t>
            </w:r>
            <w:r w:rsidR="00291256" w:rsidRPr="006F0755">
              <w:rPr>
                <w:rFonts w:ascii="Calibri" w:hAnsi="Calibri"/>
                <w:b/>
                <w:sz w:val="22"/>
                <w:szCs w:val="22"/>
                <w:lang w:val="el-GR"/>
              </w:rPr>
              <w:t>-10-202</w:t>
            </w:r>
            <w:r w:rsidR="006F0755" w:rsidRPr="006F0755">
              <w:rPr>
                <w:rFonts w:ascii="Calibri" w:hAnsi="Calibri"/>
                <w:b/>
                <w:sz w:val="22"/>
                <w:szCs w:val="22"/>
                <w:lang w:val="el-GR"/>
              </w:rPr>
              <w:t>6</w:t>
            </w:r>
          </w:p>
          <w:p w14:paraId="412B51E7"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Σπουδαστήριο Μηχανικής</w:t>
            </w:r>
          </w:p>
        </w:tc>
        <w:tc>
          <w:tcPr>
            <w:tcW w:w="1949" w:type="dxa"/>
            <w:tcBorders>
              <w:top w:val="single" w:sz="12" w:space="0" w:color="auto"/>
              <w:left w:val="single" w:sz="4" w:space="0" w:color="auto"/>
              <w:bottom w:val="single" w:sz="4" w:space="0" w:color="auto"/>
              <w:right w:val="single" w:sz="4" w:space="0" w:color="auto"/>
            </w:tcBorders>
            <w:vAlign w:val="center"/>
            <w:hideMark/>
          </w:tcPr>
          <w:p w14:paraId="35F1EA9A" w14:textId="2F0FA3E3"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w:t>
            </w:r>
            <w:r w:rsidR="006F0755" w:rsidRPr="006F0755">
              <w:rPr>
                <w:rFonts w:ascii="Calibri" w:hAnsi="Calibri"/>
                <w:b/>
                <w:sz w:val="22"/>
                <w:szCs w:val="22"/>
                <w:lang w:val="el-GR"/>
              </w:rPr>
              <w:t>3</w:t>
            </w:r>
            <w:r w:rsidRPr="006F0755">
              <w:rPr>
                <w:rFonts w:ascii="Calibri" w:hAnsi="Calibri"/>
                <w:b/>
                <w:sz w:val="22"/>
                <w:szCs w:val="22"/>
                <w:lang w:val="el-GR"/>
              </w:rPr>
              <w:t>:00</w:t>
            </w:r>
          </w:p>
        </w:tc>
      </w:tr>
      <w:tr w:rsidR="00291256" w:rsidRPr="00351AF0" w14:paraId="686036AA" w14:textId="77777777" w:rsidTr="006F0755">
        <w:trPr>
          <w:jc w:val="center"/>
        </w:trPr>
        <w:tc>
          <w:tcPr>
            <w:tcW w:w="4645" w:type="dxa"/>
            <w:tcBorders>
              <w:top w:val="single" w:sz="4" w:space="0" w:color="auto"/>
              <w:left w:val="single" w:sz="4" w:space="0" w:color="auto"/>
              <w:bottom w:val="single" w:sz="12" w:space="0" w:color="auto"/>
              <w:right w:val="single" w:sz="4" w:space="0" w:color="auto"/>
            </w:tcBorders>
            <w:vAlign w:val="center"/>
            <w:hideMark/>
          </w:tcPr>
          <w:p w14:paraId="6B6C8B3C" w14:textId="77777777" w:rsidR="00291256" w:rsidRPr="006F0755" w:rsidRDefault="00291256" w:rsidP="00291256">
            <w:pPr>
              <w:rPr>
                <w:rFonts w:ascii="Calibri" w:hAnsi="Calibri"/>
                <w:b/>
                <w:sz w:val="22"/>
                <w:szCs w:val="22"/>
                <w:lang w:val="el-GR"/>
              </w:rPr>
            </w:pPr>
            <w:r w:rsidRPr="006F0755">
              <w:rPr>
                <w:rFonts w:ascii="Calibri" w:hAnsi="Calibri"/>
                <w:b/>
                <w:sz w:val="22"/>
                <w:szCs w:val="22"/>
                <w:lang w:val="el-GR"/>
              </w:rPr>
              <w:t>Ηλεκτρονικά Κυκλώματα</w:t>
            </w:r>
          </w:p>
        </w:tc>
        <w:tc>
          <w:tcPr>
            <w:tcW w:w="2976" w:type="dxa"/>
            <w:tcBorders>
              <w:top w:val="single" w:sz="4" w:space="0" w:color="auto"/>
              <w:left w:val="single" w:sz="4" w:space="0" w:color="auto"/>
              <w:bottom w:val="single" w:sz="12" w:space="0" w:color="auto"/>
              <w:right w:val="single" w:sz="4" w:space="0" w:color="auto"/>
            </w:tcBorders>
            <w:vAlign w:val="center"/>
            <w:hideMark/>
          </w:tcPr>
          <w:p w14:paraId="3E267F53" w14:textId="19487736" w:rsidR="00291256" w:rsidRPr="006F0755" w:rsidRDefault="00ED200B" w:rsidP="00E75779">
            <w:pPr>
              <w:jc w:val="center"/>
              <w:rPr>
                <w:rFonts w:ascii="Calibri" w:hAnsi="Calibri"/>
                <w:b/>
                <w:sz w:val="22"/>
                <w:szCs w:val="22"/>
                <w:lang w:val="el-GR"/>
              </w:rPr>
            </w:pPr>
            <w:r w:rsidRPr="006F0755">
              <w:rPr>
                <w:rFonts w:ascii="Calibri" w:hAnsi="Calibri"/>
                <w:b/>
                <w:sz w:val="22"/>
                <w:szCs w:val="22"/>
                <w:lang w:val="el-GR"/>
              </w:rPr>
              <w:t>Δευτέρα</w:t>
            </w:r>
            <w:r w:rsidR="00291256" w:rsidRPr="006F0755">
              <w:rPr>
                <w:rFonts w:ascii="Calibri" w:hAnsi="Calibri"/>
                <w:b/>
                <w:sz w:val="22"/>
                <w:szCs w:val="22"/>
                <w:lang w:val="el-GR"/>
              </w:rPr>
              <w:t xml:space="preserve">  </w:t>
            </w:r>
            <w:r w:rsidR="006F0755" w:rsidRPr="006F0755">
              <w:rPr>
                <w:rFonts w:ascii="Calibri" w:hAnsi="Calibri"/>
                <w:b/>
                <w:sz w:val="22"/>
                <w:szCs w:val="22"/>
                <w:lang w:val="el-GR"/>
              </w:rPr>
              <w:t>5</w:t>
            </w:r>
            <w:r w:rsidR="00291256" w:rsidRPr="006F0755">
              <w:rPr>
                <w:rFonts w:ascii="Calibri" w:hAnsi="Calibri"/>
                <w:b/>
                <w:sz w:val="22"/>
                <w:szCs w:val="22"/>
                <w:lang w:val="el-GR"/>
              </w:rPr>
              <w:t>-10-202</w:t>
            </w:r>
            <w:r w:rsidR="006F0755" w:rsidRPr="006F0755">
              <w:rPr>
                <w:rFonts w:ascii="Calibri" w:hAnsi="Calibri"/>
                <w:b/>
                <w:sz w:val="22"/>
                <w:szCs w:val="22"/>
                <w:lang w:val="el-GR"/>
              </w:rPr>
              <w:t>6</w:t>
            </w:r>
          </w:p>
          <w:p w14:paraId="65EF56D0"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Εργαστήριο Ηλεκτρονικής</w:t>
            </w:r>
          </w:p>
        </w:tc>
        <w:tc>
          <w:tcPr>
            <w:tcW w:w="1949" w:type="dxa"/>
            <w:tcBorders>
              <w:top w:val="single" w:sz="4" w:space="0" w:color="auto"/>
              <w:left w:val="single" w:sz="4" w:space="0" w:color="auto"/>
              <w:bottom w:val="single" w:sz="12" w:space="0" w:color="auto"/>
              <w:right w:val="single" w:sz="4" w:space="0" w:color="auto"/>
            </w:tcBorders>
            <w:vAlign w:val="center"/>
            <w:hideMark/>
          </w:tcPr>
          <w:p w14:paraId="29E2443A"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15:00</w:t>
            </w:r>
          </w:p>
        </w:tc>
      </w:tr>
      <w:tr w:rsidR="00291256" w:rsidRPr="00351AF0" w14:paraId="7C1C4ED1" w14:textId="77777777" w:rsidTr="006F0755">
        <w:trPr>
          <w:trHeight w:val="340"/>
          <w:jc w:val="center"/>
        </w:trPr>
        <w:tc>
          <w:tcPr>
            <w:tcW w:w="4645" w:type="dxa"/>
            <w:tcBorders>
              <w:top w:val="single" w:sz="12" w:space="0" w:color="auto"/>
              <w:left w:val="single" w:sz="4" w:space="0" w:color="auto"/>
              <w:bottom w:val="single" w:sz="4" w:space="0" w:color="auto"/>
              <w:right w:val="single" w:sz="4" w:space="0" w:color="auto"/>
            </w:tcBorders>
            <w:vAlign w:val="center"/>
            <w:hideMark/>
          </w:tcPr>
          <w:p w14:paraId="4E1E108B" w14:textId="77777777" w:rsidR="00291256" w:rsidRPr="006F0755" w:rsidRDefault="00291256" w:rsidP="00291256">
            <w:pPr>
              <w:rPr>
                <w:rFonts w:ascii="Calibri" w:hAnsi="Calibri"/>
                <w:b/>
                <w:sz w:val="22"/>
                <w:szCs w:val="22"/>
                <w:lang w:val="el-GR"/>
              </w:rPr>
            </w:pPr>
            <w:r w:rsidRPr="006F0755">
              <w:rPr>
                <w:rFonts w:ascii="Calibri" w:hAnsi="Calibri"/>
                <w:b/>
                <w:sz w:val="22"/>
                <w:szCs w:val="22"/>
                <w:lang w:val="el-GR"/>
              </w:rPr>
              <w:t xml:space="preserve">Θεωρητική Μηχανική </w:t>
            </w:r>
            <w:r w:rsidRPr="006F0755">
              <w:rPr>
                <w:rFonts w:ascii="Calibri" w:hAnsi="Calibri"/>
                <w:b/>
                <w:sz w:val="22"/>
                <w:szCs w:val="22"/>
                <w:lang w:val="el-GR"/>
              </w:rPr>
              <w:tab/>
            </w:r>
          </w:p>
        </w:tc>
        <w:tc>
          <w:tcPr>
            <w:tcW w:w="2976" w:type="dxa"/>
            <w:vMerge w:val="restart"/>
            <w:tcBorders>
              <w:top w:val="single" w:sz="12" w:space="0" w:color="auto"/>
              <w:left w:val="single" w:sz="4" w:space="0" w:color="auto"/>
              <w:bottom w:val="single" w:sz="4" w:space="0" w:color="auto"/>
              <w:right w:val="single" w:sz="4" w:space="0" w:color="auto"/>
            </w:tcBorders>
            <w:vAlign w:val="center"/>
            <w:hideMark/>
          </w:tcPr>
          <w:p w14:paraId="726D76D7" w14:textId="5503553D" w:rsidR="00291256" w:rsidRPr="006F0755" w:rsidRDefault="00ED200B" w:rsidP="00E75779">
            <w:pPr>
              <w:jc w:val="center"/>
              <w:rPr>
                <w:rFonts w:ascii="Calibri" w:hAnsi="Calibri"/>
                <w:b/>
                <w:sz w:val="22"/>
                <w:szCs w:val="22"/>
                <w:lang w:val="el-GR"/>
              </w:rPr>
            </w:pPr>
            <w:r w:rsidRPr="006F0755">
              <w:rPr>
                <w:rFonts w:ascii="Calibri" w:hAnsi="Calibri"/>
                <w:b/>
                <w:sz w:val="22"/>
                <w:szCs w:val="22"/>
                <w:lang w:val="el-GR"/>
              </w:rPr>
              <w:t>Τρίτη</w:t>
            </w:r>
            <w:r w:rsidR="00291256" w:rsidRPr="006F0755">
              <w:rPr>
                <w:rFonts w:ascii="Calibri" w:hAnsi="Calibri"/>
                <w:b/>
                <w:sz w:val="22"/>
                <w:szCs w:val="22"/>
                <w:lang w:val="el-GR"/>
              </w:rPr>
              <w:t xml:space="preserve"> </w:t>
            </w:r>
            <w:r w:rsidRPr="006F0755">
              <w:rPr>
                <w:rFonts w:ascii="Calibri" w:hAnsi="Calibri"/>
                <w:b/>
                <w:sz w:val="22"/>
                <w:szCs w:val="22"/>
                <w:lang w:val="el-GR"/>
              </w:rPr>
              <w:t xml:space="preserve"> </w:t>
            </w:r>
            <w:r w:rsidR="006F0755">
              <w:rPr>
                <w:rFonts w:ascii="Calibri" w:hAnsi="Calibri"/>
                <w:b/>
                <w:sz w:val="22"/>
                <w:szCs w:val="22"/>
                <w:lang w:val="el-GR"/>
              </w:rPr>
              <w:t>6</w:t>
            </w:r>
            <w:r w:rsidR="00291256" w:rsidRPr="006F0755">
              <w:rPr>
                <w:rFonts w:ascii="Calibri" w:hAnsi="Calibri"/>
                <w:b/>
                <w:sz w:val="22"/>
                <w:szCs w:val="22"/>
                <w:lang w:val="el-GR"/>
              </w:rPr>
              <w:t>-10-202</w:t>
            </w:r>
            <w:r w:rsidR="006F0755">
              <w:rPr>
                <w:rFonts w:ascii="Calibri" w:hAnsi="Calibri"/>
                <w:b/>
                <w:sz w:val="22"/>
                <w:szCs w:val="22"/>
                <w:lang w:val="el-GR"/>
              </w:rPr>
              <w:t>6</w:t>
            </w:r>
          </w:p>
          <w:p w14:paraId="6C7507D8"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Σπουδαστήριο Μηχανικής</w:t>
            </w:r>
          </w:p>
        </w:tc>
        <w:tc>
          <w:tcPr>
            <w:tcW w:w="1949" w:type="dxa"/>
            <w:tcBorders>
              <w:top w:val="single" w:sz="12" w:space="0" w:color="auto"/>
              <w:left w:val="single" w:sz="4" w:space="0" w:color="auto"/>
              <w:bottom w:val="single" w:sz="4" w:space="0" w:color="auto"/>
              <w:right w:val="single" w:sz="4" w:space="0" w:color="auto"/>
            </w:tcBorders>
            <w:vAlign w:val="center"/>
            <w:hideMark/>
          </w:tcPr>
          <w:p w14:paraId="60BADF7B" w14:textId="6A25A489"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w:t>
            </w:r>
            <w:r w:rsidR="00ED200B" w:rsidRPr="006F0755">
              <w:rPr>
                <w:rFonts w:ascii="Calibri" w:hAnsi="Calibri"/>
                <w:b/>
                <w:sz w:val="22"/>
                <w:szCs w:val="22"/>
                <w:lang w:val="el-GR"/>
              </w:rPr>
              <w:t>1</w:t>
            </w:r>
            <w:r w:rsidRPr="006F0755">
              <w:rPr>
                <w:rFonts w:ascii="Calibri" w:hAnsi="Calibri"/>
                <w:b/>
                <w:sz w:val="22"/>
                <w:szCs w:val="22"/>
                <w:lang w:val="el-GR"/>
              </w:rPr>
              <w:t>:00</w:t>
            </w:r>
          </w:p>
        </w:tc>
      </w:tr>
      <w:tr w:rsidR="00291256" w:rsidRPr="00351AF0" w14:paraId="0092A352" w14:textId="77777777" w:rsidTr="006F0755">
        <w:trPr>
          <w:trHeight w:val="340"/>
          <w:jc w:val="center"/>
        </w:trPr>
        <w:tc>
          <w:tcPr>
            <w:tcW w:w="4645" w:type="dxa"/>
            <w:tcBorders>
              <w:top w:val="single" w:sz="4" w:space="0" w:color="auto"/>
              <w:left w:val="single" w:sz="4" w:space="0" w:color="auto"/>
              <w:bottom w:val="single" w:sz="2" w:space="0" w:color="auto"/>
              <w:right w:val="single" w:sz="4" w:space="0" w:color="auto"/>
            </w:tcBorders>
            <w:vAlign w:val="center"/>
            <w:hideMark/>
          </w:tcPr>
          <w:p w14:paraId="5E44686C" w14:textId="75E6DD30" w:rsidR="00291256" w:rsidRPr="006F0755" w:rsidRDefault="00291256" w:rsidP="00291256">
            <w:pPr>
              <w:rPr>
                <w:rFonts w:ascii="Calibri" w:hAnsi="Calibri"/>
                <w:b/>
                <w:sz w:val="22"/>
                <w:szCs w:val="22"/>
                <w:lang w:val="el-GR"/>
              </w:rPr>
            </w:pPr>
            <w:r w:rsidRPr="006F0755">
              <w:rPr>
                <w:rFonts w:ascii="Calibri" w:hAnsi="Calibri"/>
                <w:b/>
                <w:sz w:val="22"/>
                <w:szCs w:val="22"/>
                <w:lang w:val="el-GR"/>
              </w:rPr>
              <w:t>Κβαντομηχανική</w:t>
            </w:r>
            <w:r w:rsidRPr="006F0755">
              <w:rPr>
                <w:rFonts w:ascii="Calibri" w:hAnsi="Calibri"/>
                <w:b/>
                <w:sz w:val="22"/>
                <w:szCs w:val="22"/>
                <w:lang w:val="el-GR"/>
              </w:rPr>
              <w:tab/>
            </w:r>
          </w:p>
        </w:tc>
        <w:tc>
          <w:tcPr>
            <w:tcW w:w="2976" w:type="dxa"/>
            <w:vMerge/>
            <w:tcBorders>
              <w:top w:val="single" w:sz="4" w:space="0" w:color="auto"/>
              <w:left w:val="single" w:sz="4" w:space="0" w:color="auto"/>
              <w:bottom w:val="single" w:sz="2" w:space="0" w:color="auto"/>
              <w:right w:val="single" w:sz="4" w:space="0" w:color="auto"/>
            </w:tcBorders>
            <w:vAlign w:val="center"/>
            <w:hideMark/>
          </w:tcPr>
          <w:p w14:paraId="0166DDBE" w14:textId="77777777" w:rsidR="00291256" w:rsidRPr="006F0755" w:rsidRDefault="00291256" w:rsidP="00E75779">
            <w:pPr>
              <w:jc w:val="center"/>
              <w:rPr>
                <w:rFonts w:ascii="Calibri" w:hAnsi="Calibri"/>
                <w:b/>
                <w:sz w:val="22"/>
                <w:szCs w:val="22"/>
                <w:lang w:val="el-GR"/>
              </w:rPr>
            </w:pPr>
          </w:p>
        </w:tc>
        <w:tc>
          <w:tcPr>
            <w:tcW w:w="1949" w:type="dxa"/>
            <w:tcBorders>
              <w:top w:val="single" w:sz="4" w:space="0" w:color="auto"/>
              <w:left w:val="single" w:sz="4" w:space="0" w:color="auto"/>
              <w:bottom w:val="single" w:sz="2" w:space="0" w:color="auto"/>
              <w:right w:val="single" w:sz="4" w:space="0" w:color="auto"/>
            </w:tcBorders>
            <w:vAlign w:val="center"/>
            <w:hideMark/>
          </w:tcPr>
          <w:p w14:paraId="625561B7" w14:textId="0ED5140A"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w:t>
            </w:r>
            <w:r w:rsidR="006F0755">
              <w:rPr>
                <w:rFonts w:ascii="Calibri" w:hAnsi="Calibri"/>
                <w:b/>
                <w:sz w:val="22"/>
                <w:szCs w:val="22"/>
                <w:lang w:val="el-GR"/>
              </w:rPr>
              <w:t>3</w:t>
            </w:r>
            <w:r w:rsidRPr="006F0755">
              <w:rPr>
                <w:rFonts w:ascii="Calibri" w:hAnsi="Calibri"/>
                <w:b/>
                <w:sz w:val="22"/>
                <w:szCs w:val="22"/>
                <w:lang w:val="el-GR"/>
              </w:rPr>
              <w:t>:00</w:t>
            </w:r>
          </w:p>
        </w:tc>
      </w:tr>
      <w:tr w:rsidR="00291256" w:rsidRPr="00351AF0" w14:paraId="6917FE93" w14:textId="77777777" w:rsidTr="006F0755">
        <w:trPr>
          <w:jc w:val="center"/>
        </w:trPr>
        <w:tc>
          <w:tcPr>
            <w:tcW w:w="4645" w:type="dxa"/>
            <w:tcBorders>
              <w:top w:val="single" w:sz="2" w:space="0" w:color="auto"/>
              <w:left w:val="single" w:sz="4" w:space="0" w:color="auto"/>
              <w:bottom w:val="single" w:sz="12" w:space="0" w:color="auto"/>
              <w:right w:val="single" w:sz="4" w:space="0" w:color="auto"/>
            </w:tcBorders>
            <w:vAlign w:val="center"/>
            <w:hideMark/>
          </w:tcPr>
          <w:p w14:paraId="149026B5" w14:textId="0E3B64E2" w:rsidR="00291256" w:rsidRPr="006F0755" w:rsidRDefault="00291256" w:rsidP="00291256">
            <w:pPr>
              <w:rPr>
                <w:rFonts w:ascii="Calibri" w:hAnsi="Calibri"/>
                <w:b/>
                <w:sz w:val="22"/>
                <w:szCs w:val="22"/>
                <w:lang w:val="el-GR"/>
              </w:rPr>
            </w:pPr>
            <w:r w:rsidRPr="006F0755">
              <w:rPr>
                <w:rFonts w:ascii="Calibri" w:hAnsi="Calibri"/>
                <w:b/>
                <w:sz w:val="22"/>
                <w:szCs w:val="22"/>
                <w:lang w:val="el-GR"/>
              </w:rPr>
              <w:t>Τηλεπικοινωνι</w:t>
            </w:r>
            <w:r w:rsidR="00E75779" w:rsidRPr="006F0755">
              <w:rPr>
                <w:rFonts w:ascii="Calibri" w:hAnsi="Calibri"/>
                <w:b/>
                <w:sz w:val="22"/>
                <w:szCs w:val="22"/>
                <w:lang w:val="el-GR"/>
              </w:rPr>
              <w:t>ακά Συστήματα</w:t>
            </w:r>
          </w:p>
        </w:tc>
        <w:tc>
          <w:tcPr>
            <w:tcW w:w="2976" w:type="dxa"/>
            <w:tcBorders>
              <w:top w:val="single" w:sz="2" w:space="0" w:color="auto"/>
              <w:left w:val="single" w:sz="4" w:space="0" w:color="auto"/>
              <w:bottom w:val="single" w:sz="12" w:space="0" w:color="auto"/>
              <w:right w:val="single" w:sz="4" w:space="0" w:color="auto"/>
            </w:tcBorders>
            <w:vAlign w:val="center"/>
            <w:hideMark/>
          </w:tcPr>
          <w:p w14:paraId="79299DC8" w14:textId="522D9727" w:rsidR="00291256" w:rsidRPr="006F0755" w:rsidRDefault="00ED200B" w:rsidP="00E75779">
            <w:pPr>
              <w:jc w:val="center"/>
              <w:rPr>
                <w:rFonts w:ascii="Calibri" w:hAnsi="Calibri"/>
                <w:b/>
                <w:sz w:val="22"/>
                <w:szCs w:val="22"/>
                <w:lang w:val="el-GR"/>
              </w:rPr>
            </w:pPr>
            <w:r w:rsidRPr="006F0755">
              <w:rPr>
                <w:rFonts w:ascii="Calibri" w:hAnsi="Calibri"/>
                <w:b/>
                <w:sz w:val="22"/>
                <w:szCs w:val="22"/>
                <w:lang w:val="el-GR"/>
              </w:rPr>
              <w:t>Τρίτη</w:t>
            </w:r>
            <w:r w:rsidR="00291256" w:rsidRPr="006F0755">
              <w:rPr>
                <w:rFonts w:ascii="Calibri" w:hAnsi="Calibri"/>
                <w:b/>
                <w:sz w:val="22"/>
                <w:szCs w:val="22"/>
                <w:lang w:val="el-GR"/>
              </w:rPr>
              <w:t xml:space="preserve"> </w:t>
            </w:r>
            <w:r w:rsidRPr="006F0755">
              <w:rPr>
                <w:rFonts w:ascii="Calibri" w:hAnsi="Calibri"/>
                <w:b/>
                <w:sz w:val="22"/>
                <w:szCs w:val="22"/>
                <w:lang w:val="el-GR"/>
              </w:rPr>
              <w:t xml:space="preserve"> </w:t>
            </w:r>
            <w:r w:rsidR="006F0755">
              <w:rPr>
                <w:rFonts w:ascii="Calibri" w:hAnsi="Calibri"/>
                <w:b/>
                <w:sz w:val="22"/>
                <w:szCs w:val="22"/>
                <w:lang w:val="el-GR"/>
              </w:rPr>
              <w:t>6</w:t>
            </w:r>
            <w:r w:rsidR="00291256" w:rsidRPr="006F0755">
              <w:rPr>
                <w:rFonts w:ascii="Calibri" w:hAnsi="Calibri"/>
                <w:b/>
                <w:sz w:val="22"/>
                <w:szCs w:val="22"/>
                <w:lang w:val="el-GR"/>
              </w:rPr>
              <w:t>-10-202</w:t>
            </w:r>
            <w:r w:rsidR="006F0755">
              <w:rPr>
                <w:rFonts w:ascii="Calibri" w:hAnsi="Calibri"/>
                <w:b/>
                <w:sz w:val="22"/>
                <w:szCs w:val="22"/>
                <w:lang w:val="el-GR"/>
              </w:rPr>
              <w:t>6</w:t>
            </w:r>
          </w:p>
          <w:p w14:paraId="4C96F78E"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Εργαστήριο Ηλεκτρονικής</w:t>
            </w:r>
          </w:p>
        </w:tc>
        <w:tc>
          <w:tcPr>
            <w:tcW w:w="1949" w:type="dxa"/>
            <w:tcBorders>
              <w:top w:val="single" w:sz="2" w:space="0" w:color="auto"/>
              <w:left w:val="single" w:sz="4" w:space="0" w:color="auto"/>
              <w:bottom w:val="single" w:sz="12" w:space="0" w:color="auto"/>
              <w:right w:val="single" w:sz="4" w:space="0" w:color="auto"/>
            </w:tcBorders>
            <w:vAlign w:val="center"/>
            <w:hideMark/>
          </w:tcPr>
          <w:p w14:paraId="56A3E86A" w14:textId="77777777" w:rsidR="00291256" w:rsidRPr="006F0755" w:rsidRDefault="00291256" w:rsidP="00E75779">
            <w:pPr>
              <w:jc w:val="center"/>
              <w:rPr>
                <w:rFonts w:ascii="Calibri" w:hAnsi="Calibri"/>
                <w:b/>
                <w:sz w:val="22"/>
                <w:szCs w:val="22"/>
                <w:lang w:val="el-GR"/>
              </w:rPr>
            </w:pPr>
            <w:r w:rsidRPr="006F0755">
              <w:rPr>
                <w:rFonts w:ascii="Calibri" w:hAnsi="Calibri"/>
                <w:b/>
                <w:sz w:val="22"/>
                <w:szCs w:val="22"/>
                <w:lang w:val="el-GR"/>
              </w:rPr>
              <w:t>15:00</w:t>
            </w:r>
          </w:p>
        </w:tc>
      </w:tr>
    </w:tbl>
    <w:p w14:paraId="588E45F6" w14:textId="77777777" w:rsidR="00291256" w:rsidRPr="00351AF0" w:rsidRDefault="00291256" w:rsidP="00291256">
      <w:pPr>
        <w:rPr>
          <w:rFonts w:ascii="Calibri" w:hAnsi="Calibri"/>
          <w:highlight w:val="yellow"/>
          <w:lang w:val="el-GR"/>
        </w:rPr>
      </w:pPr>
    </w:p>
    <w:p w14:paraId="54A3EA06" w14:textId="77777777" w:rsidR="001061D6" w:rsidRPr="006F0755" w:rsidRDefault="001061D6">
      <w:pPr>
        <w:jc w:val="both"/>
        <w:rPr>
          <w:rFonts w:ascii="Calibri" w:hAnsi="Calibri"/>
          <w:sz w:val="22"/>
          <w:lang w:val="el-GR"/>
        </w:rPr>
      </w:pPr>
      <w:r w:rsidRPr="006F0755">
        <w:rPr>
          <w:rFonts w:ascii="Calibri" w:hAnsi="Calibri"/>
          <w:sz w:val="22"/>
          <w:lang w:val="el-GR"/>
        </w:rPr>
        <w:t>Η ενημέρωση των υποψηφίων που υποχρεούνται σε συμμετοχή στις ως άνω εξετάσεις θα γίνει μέσω ηλεκτρονικού ταχυδρομείου,</w:t>
      </w:r>
      <w:r w:rsidRPr="006F0755">
        <w:rPr>
          <w:sz w:val="22"/>
          <w:lang w:val="el-GR"/>
        </w:rPr>
        <w:t xml:space="preserve"> </w:t>
      </w:r>
      <w:r w:rsidRPr="006F0755">
        <w:rPr>
          <w:rFonts w:ascii="Calibri" w:hAnsi="Calibri"/>
          <w:sz w:val="22"/>
          <w:lang w:val="el-GR"/>
        </w:rPr>
        <w:t>στην ηλεκτρονική διεύθυνση που έχουν δηλώσει στην αίτησή τους.</w:t>
      </w:r>
    </w:p>
    <w:p w14:paraId="2F55D640" w14:textId="77777777" w:rsidR="001061D6" w:rsidRPr="006F0755" w:rsidRDefault="001061D6">
      <w:pPr>
        <w:jc w:val="both"/>
        <w:rPr>
          <w:rFonts w:ascii="Calibri" w:hAnsi="Calibri"/>
          <w:sz w:val="22"/>
          <w:lang w:val="el-GR"/>
        </w:rPr>
      </w:pPr>
    </w:p>
    <w:p w14:paraId="0B092893" w14:textId="77777777" w:rsidR="00D87898" w:rsidRPr="006F0755" w:rsidRDefault="001A0102" w:rsidP="00A74D1C">
      <w:pPr>
        <w:jc w:val="both"/>
        <w:rPr>
          <w:rFonts w:ascii="Calibri" w:hAnsi="Calibri"/>
          <w:b/>
          <w:sz w:val="22"/>
          <w:lang w:val="el-GR"/>
        </w:rPr>
      </w:pPr>
      <w:r w:rsidRPr="006F0755">
        <w:rPr>
          <w:rFonts w:ascii="Calibri" w:hAnsi="Calibri"/>
          <w:b/>
          <w:sz w:val="22"/>
          <w:lang w:val="el-GR"/>
        </w:rPr>
        <w:lastRenderedPageBreak/>
        <w:t>Η αίθουσα του Σπουδαστηρίου Μηχανικής</w:t>
      </w:r>
      <w:r w:rsidR="00D87898" w:rsidRPr="006F0755">
        <w:rPr>
          <w:rFonts w:ascii="Calibri" w:hAnsi="Calibri"/>
          <w:b/>
          <w:sz w:val="22"/>
          <w:lang w:val="el-GR"/>
        </w:rPr>
        <w:t>,</w:t>
      </w:r>
      <w:r w:rsidRPr="006F0755">
        <w:rPr>
          <w:rFonts w:ascii="Calibri" w:hAnsi="Calibri"/>
          <w:b/>
          <w:sz w:val="22"/>
          <w:lang w:val="el-GR"/>
        </w:rPr>
        <w:t xml:space="preserve"> </w:t>
      </w:r>
      <w:r w:rsidR="00D87898" w:rsidRPr="006F0755">
        <w:rPr>
          <w:rFonts w:ascii="Calibri" w:hAnsi="Calibri"/>
          <w:b/>
          <w:sz w:val="22"/>
          <w:lang w:val="el-GR"/>
        </w:rPr>
        <w:t xml:space="preserve">(Γραφείο 24), </w:t>
      </w:r>
      <w:r w:rsidRPr="006F0755">
        <w:rPr>
          <w:rFonts w:ascii="Calibri" w:hAnsi="Calibri"/>
          <w:b/>
          <w:sz w:val="22"/>
          <w:lang w:val="el-GR"/>
        </w:rPr>
        <w:t xml:space="preserve">βρίσκεται </w:t>
      </w:r>
      <w:r w:rsidR="00D87898" w:rsidRPr="006F0755">
        <w:rPr>
          <w:rFonts w:ascii="Calibri" w:hAnsi="Calibri"/>
          <w:b/>
          <w:sz w:val="22"/>
          <w:lang w:val="el-GR"/>
        </w:rPr>
        <w:t>στον κεντρικό διάδρομο του 4</w:t>
      </w:r>
      <w:r w:rsidR="00D87898" w:rsidRPr="006F0755">
        <w:rPr>
          <w:rFonts w:ascii="Calibri" w:hAnsi="Calibri"/>
          <w:b/>
          <w:sz w:val="22"/>
          <w:vertAlign w:val="superscript"/>
          <w:lang w:val="el-GR"/>
        </w:rPr>
        <w:t>ου</w:t>
      </w:r>
      <w:r w:rsidR="00D87898" w:rsidRPr="006F0755">
        <w:rPr>
          <w:rFonts w:ascii="Calibri" w:hAnsi="Calibri"/>
          <w:b/>
          <w:sz w:val="22"/>
          <w:lang w:val="el-GR"/>
        </w:rPr>
        <w:t xml:space="preserve"> ορόφου του κτ</w:t>
      </w:r>
      <w:r w:rsidR="008B02BD" w:rsidRPr="006F0755">
        <w:rPr>
          <w:rFonts w:ascii="Calibri" w:hAnsi="Calibri"/>
          <w:b/>
          <w:sz w:val="22"/>
          <w:lang w:val="el-GR"/>
        </w:rPr>
        <w:t>η</w:t>
      </w:r>
      <w:r w:rsidR="00D87898" w:rsidRPr="006F0755">
        <w:rPr>
          <w:rFonts w:ascii="Calibri" w:hAnsi="Calibri"/>
          <w:b/>
          <w:sz w:val="22"/>
          <w:lang w:val="el-GR"/>
        </w:rPr>
        <w:t>ρίου της Σχολής Θετικών Επιστημών</w:t>
      </w:r>
      <w:r w:rsidR="008B02BD" w:rsidRPr="006F0755">
        <w:rPr>
          <w:rFonts w:ascii="Calibri" w:hAnsi="Calibri"/>
          <w:b/>
          <w:sz w:val="22"/>
          <w:lang w:val="el-GR"/>
        </w:rPr>
        <w:t xml:space="preserve"> (ΣΘΕ)</w:t>
      </w:r>
      <w:r w:rsidR="00D87898" w:rsidRPr="006F0755">
        <w:rPr>
          <w:rFonts w:ascii="Calibri" w:hAnsi="Calibri"/>
          <w:b/>
          <w:sz w:val="22"/>
          <w:lang w:val="el-GR"/>
        </w:rPr>
        <w:t>.</w:t>
      </w:r>
    </w:p>
    <w:p w14:paraId="79664247" w14:textId="77777777" w:rsidR="00A74D1C" w:rsidRPr="006B7F5D" w:rsidRDefault="00D87898" w:rsidP="00A74D1C">
      <w:pPr>
        <w:jc w:val="both"/>
        <w:rPr>
          <w:rFonts w:ascii="Calibri" w:hAnsi="Calibri"/>
          <w:b/>
          <w:sz w:val="22"/>
          <w:lang w:val="el-GR"/>
        </w:rPr>
      </w:pPr>
      <w:r w:rsidRPr="006B7F5D">
        <w:rPr>
          <w:rFonts w:ascii="Calibri" w:hAnsi="Calibri"/>
          <w:b/>
          <w:sz w:val="22"/>
          <w:lang w:val="el-GR"/>
        </w:rPr>
        <w:t>Η αίθουσα Α</w:t>
      </w:r>
      <w:r w:rsidR="00255B00" w:rsidRPr="006B7F5D">
        <w:rPr>
          <w:rFonts w:ascii="Calibri" w:hAnsi="Calibri"/>
          <w:b/>
          <w:sz w:val="22"/>
          <w:lang w:val="el-GR"/>
        </w:rPr>
        <w:t>1</w:t>
      </w:r>
      <w:r w:rsidRPr="006B7F5D">
        <w:rPr>
          <w:rFonts w:ascii="Calibri" w:hAnsi="Calibri"/>
          <w:b/>
          <w:sz w:val="22"/>
          <w:lang w:val="el-GR"/>
        </w:rPr>
        <w:t xml:space="preserve">1 βρίσκεται στην ανατολική πτέρυγα του </w:t>
      </w:r>
      <w:r w:rsidR="00255B00" w:rsidRPr="006B7F5D">
        <w:rPr>
          <w:rFonts w:ascii="Calibri" w:hAnsi="Calibri"/>
          <w:b/>
          <w:sz w:val="22"/>
          <w:lang w:val="el-GR"/>
        </w:rPr>
        <w:t>υπογείου</w:t>
      </w:r>
      <w:r w:rsidRPr="006B7F5D">
        <w:rPr>
          <w:rFonts w:ascii="Calibri" w:hAnsi="Calibri"/>
          <w:b/>
          <w:sz w:val="22"/>
          <w:lang w:val="el-GR"/>
        </w:rPr>
        <w:t xml:space="preserve"> του κτ</w:t>
      </w:r>
      <w:r w:rsidR="008B02BD" w:rsidRPr="006B7F5D">
        <w:rPr>
          <w:rFonts w:ascii="Calibri" w:hAnsi="Calibri"/>
          <w:b/>
          <w:sz w:val="22"/>
          <w:lang w:val="el-GR"/>
        </w:rPr>
        <w:t>η</w:t>
      </w:r>
      <w:r w:rsidRPr="006B7F5D">
        <w:rPr>
          <w:rFonts w:ascii="Calibri" w:hAnsi="Calibri"/>
          <w:b/>
          <w:sz w:val="22"/>
          <w:lang w:val="el-GR"/>
        </w:rPr>
        <w:t xml:space="preserve">ρίου της </w:t>
      </w:r>
      <w:r w:rsidR="008B02BD" w:rsidRPr="006B7F5D">
        <w:rPr>
          <w:rFonts w:ascii="Calibri" w:hAnsi="Calibri"/>
          <w:b/>
          <w:sz w:val="22"/>
          <w:lang w:val="el-GR"/>
        </w:rPr>
        <w:t>ΣΘΕ</w:t>
      </w:r>
      <w:r w:rsidRPr="006B7F5D">
        <w:rPr>
          <w:rFonts w:ascii="Calibri" w:hAnsi="Calibri"/>
          <w:b/>
          <w:sz w:val="22"/>
          <w:lang w:val="el-GR"/>
        </w:rPr>
        <w:t xml:space="preserve">. </w:t>
      </w:r>
    </w:p>
    <w:p w14:paraId="63098471" w14:textId="77777777" w:rsidR="008B02BD" w:rsidRPr="006B7F5D" w:rsidRDefault="008B02BD" w:rsidP="00A74D1C">
      <w:pPr>
        <w:jc w:val="both"/>
        <w:rPr>
          <w:rFonts w:ascii="Calibri" w:hAnsi="Calibri"/>
          <w:b/>
          <w:sz w:val="22"/>
          <w:lang w:val="el-GR"/>
        </w:rPr>
      </w:pPr>
      <w:r w:rsidRPr="006B7F5D">
        <w:rPr>
          <w:rFonts w:ascii="Calibri" w:hAnsi="Calibri"/>
          <w:b/>
          <w:sz w:val="22"/>
          <w:lang w:val="el-GR"/>
        </w:rPr>
        <w:t xml:space="preserve">Η αίθουσα Α12 βρίσκεται </w:t>
      </w:r>
      <w:r w:rsidR="00F46B8C" w:rsidRPr="006B7F5D">
        <w:rPr>
          <w:rFonts w:ascii="Calibri" w:hAnsi="Calibri"/>
          <w:b/>
          <w:sz w:val="22"/>
          <w:lang w:val="el-GR"/>
        </w:rPr>
        <w:t xml:space="preserve">στην ανατολική πτέρυγα του </w:t>
      </w:r>
      <w:r w:rsidRPr="006B7F5D">
        <w:rPr>
          <w:rFonts w:ascii="Calibri" w:hAnsi="Calibri"/>
          <w:b/>
          <w:sz w:val="22"/>
          <w:lang w:val="el-GR"/>
        </w:rPr>
        <w:t>ισ</w:t>
      </w:r>
      <w:r w:rsidR="00F46B8C" w:rsidRPr="006B7F5D">
        <w:rPr>
          <w:rFonts w:ascii="Calibri" w:hAnsi="Calibri"/>
          <w:b/>
          <w:sz w:val="22"/>
          <w:lang w:val="el-GR"/>
        </w:rPr>
        <w:t>ο</w:t>
      </w:r>
      <w:r w:rsidRPr="006B7F5D">
        <w:rPr>
          <w:rFonts w:ascii="Calibri" w:hAnsi="Calibri"/>
          <w:b/>
          <w:sz w:val="22"/>
          <w:lang w:val="el-GR"/>
        </w:rPr>
        <w:t>γε</w:t>
      </w:r>
      <w:r w:rsidR="00F46B8C" w:rsidRPr="006B7F5D">
        <w:rPr>
          <w:rFonts w:ascii="Calibri" w:hAnsi="Calibri"/>
          <w:b/>
          <w:sz w:val="22"/>
          <w:lang w:val="el-GR"/>
        </w:rPr>
        <w:t>ί</w:t>
      </w:r>
      <w:r w:rsidRPr="006B7F5D">
        <w:rPr>
          <w:rFonts w:ascii="Calibri" w:hAnsi="Calibri"/>
          <w:b/>
          <w:sz w:val="22"/>
          <w:lang w:val="el-GR"/>
        </w:rPr>
        <w:t>ο</w:t>
      </w:r>
      <w:r w:rsidR="00F46B8C" w:rsidRPr="006B7F5D">
        <w:rPr>
          <w:rFonts w:ascii="Calibri" w:hAnsi="Calibri"/>
          <w:b/>
          <w:sz w:val="22"/>
          <w:lang w:val="el-GR"/>
        </w:rPr>
        <w:t>υ</w:t>
      </w:r>
      <w:r w:rsidRPr="006B7F5D">
        <w:rPr>
          <w:rFonts w:ascii="Calibri" w:hAnsi="Calibri"/>
          <w:b/>
          <w:sz w:val="22"/>
          <w:lang w:val="el-GR"/>
        </w:rPr>
        <w:t xml:space="preserve"> του κτηρίου της ΣΘΕ</w:t>
      </w:r>
    </w:p>
    <w:p w14:paraId="7F2ADD8E" w14:textId="77777777" w:rsidR="008B02BD" w:rsidRPr="006B7F5D" w:rsidRDefault="008B02BD" w:rsidP="00A74D1C">
      <w:pPr>
        <w:jc w:val="both"/>
        <w:rPr>
          <w:rFonts w:ascii="Calibri" w:hAnsi="Calibri"/>
          <w:b/>
          <w:sz w:val="22"/>
          <w:lang w:val="el-GR"/>
        </w:rPr>
      </w:pPr>
      <w:r w:rsidRPr="006B7F5D">
        <w:rPr>
          <w:rFonts w:ascii="Calibri" w:hAnsi="Calibri"/>
          <w:b/>
          <w:sz w:val="22"/>
          <w:lang w:val="el-GR"/>
        </w:rPr>
        <w:t>Το εργαστήριο ηλεκτρονικής βρίσκεται στον 1</w:t>
      </w:r>
      <w:r w:rsidRPr="006B7F5D">
        <w:rPr>
          <w:rFonts w:ascii="Calibri" w:hAnsi="Calibri"/>
          <w:b/>
          <w:sz w:val="22"/>
          <w:vertAlign w:val="superscript"/>
          <w:lang w:val="el-GR"/>
        </w:rPr>
        <w:t>ο</w:t>
      </w:r>
      <w:r w:rsidRPr="006B7F5D">
        <w:rPr>
          <w:rFonts w:ascii="Calibri" w:hAnsi="Calibri"/>
          <w:b/>
          <w:sz w:val="22"/>
          <w:lang w:val="el-GR"/>
        </w:rPr>
        <w:t xml:space="preserve"> όροφο της ΣΘΕ</w:t>
      </w:r>
    </w:p>
    <w:p w14:paraId="2A82901E" w14:textId="77777777" w:rsidR="00234472" w:rsidRPr="00351AF0" w:rsidRDefault="00234472" w:rsidP="00A74D1C">
      <w:pPr>
        <w:jc w:val="both"/>
        <w:rPr>
          <w:rFonts w:ascii="Calibri" w:hAnsi="Calibri"/>
          <w:b/>
          <w:sz w:val="22"/>
          <w:highlight w:val="yellow"/>
          <w:lang w:val="el-GR"/>
        </w:rPr>
      </w:pPr>
    </w:p>
    <w:p w14:paraId="2C128060" w14:textId="77777777" w:rsidR="008B02BD" w:rsidRPr="00351AF0" w:rsidRDefault="008B02BD" w:rsidP="00592168">
      <w:pPr>
        <w:jc w:val="both"/>
        <w:rPr>
          <w:rFonts w:ascii="Calibri" w:hAnsi="Calibri"/>
          <w:color w:val="000000" w:themeColor="text1"/>
          <w:sz w:val="22"/>
          <w:highlight w:val="yellow"/>
          <w:lang w:val="el-GR"/>
        </w:rPr>
      </w:pPr>
    </w:p>
    <w:p w14:paraId="5CD3B0CD" w14:textId="77777777" w:rsidR="00592168" w:rsidRPr="006F0755" w:rsidRDefault="001664F2" w:rsidP="00592168">
      <w:pPr>
        <w:jc w:val="both"/>
        <w:rPr>
          <w:rFonts w:ascii="Calibri" w:hAnsi="Calibri"/>
          <w:b/>
          <w:smallCaps/>
          <w:color w:val="000000" w:themeColor="text1"/>
          <w:sz w:val="26"/>
          <w:szCs w:val="22"/>
          <w:u w:val="single"/>
          <w:lang w:val="el-GR"/>
        </w:rPr>
      </w:pPr>
      <w:r w:rsidRPr="00351AF0">
        <w:rPr>
          <w:rFonts w:ascii="Calibri" w:hAnsi="Calibri"/>
          <w:color w:val="000000" w:themeColor="text1"/>
          <w:sz w:val="22"/>
          <w:highlight w:val="yellow"/>
          <w:lang w:val="el-GR"/>
        </w:rPr>
        <w:t xml:space="preserve"> </w:t>
      </w:r>
      <w:r w:rsidR="00592168" w:rsidRPr="006F0755">
        <w:rPr>
          <w:rFonts w:ascii="Calibri" w:hAnsi="Calibri"/>
          <w:b/>
          <w:smallCaps/>
          <w:color w:val="000000" w:themeColor="text1"/>
          <w:sz w:val="26"/>
          <w:szCs w:val="22"/>
          <w:u w:val="single"/>
          <w:lang w:val="el-GR"/>
        </w:rPr>
        <w:t>6. Προσωπική συνέντευξη</w:t>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r w:rsidR="00592168" w:rsidRPr="006F0755">
        <w:rPr>
          <w:rFonts w:ascii="Calibri" w:hAnsi="Calibri"/>
          <w:b/>
          <w:smallCaps/>
          <w:color w:val="000000" w:themeColor="text1"/>
          <w:sz w:val="26"/>
          <w:szCs w:val="22"/>
          <w:u w:val="single"/>
          <w:lang w:val="el-GR"/>
        </w:rPr>
        <w:tab/>
      </w:r>
    </w:p>
    <w:p w14:paraId="40327EB7" w14:textId="77777777" w:rsidR="00234472" w:rsidRPr="006F0755" w:rsidRDefault="00234472" w:rsidP="00234472">
      <w:pPr>
        <w:jc w:val="both"/>
        <w:rPr>
          <w:rFonts w:ascii="Calibri" w:hAnsi="Calibri"/>
          <w:color w:val="000000" w:themeColor="text1"/>
          <w:sz w:val="22"/>
          <w:lang w:val="el-GR"/>
        </w:rPr>
      </w:pPr>
    </w:p>
    <w:p w14:paraId="6C340EF1" w14:textId="71B42416" w:rsidR="00234472" w:rsidRPr="006F0755" w:rsidRDefault="00234472" w:rsidP="00234472">
      <w:pPr>
        <w:jc w:val="both"/>
        <w:rPr>
          <w:rFonts w:ascii="Calibri" w:hAnsi="Calibri"/>
          <w:color w:val="000000" w:themeColor="text1"/>
          <w:sz w:val="22"/>
          <w:lang w:val="el-GR"/>
        </w:rPr>
      </w:pPr>
      <w:r w:rsidRPr="006F0755">
        <w:rPr>
          <w:rFonts w:ascii="Calibri" w:hAnsi="Calibri"/>
          <w:color w:val="000000" w:themeColor="text1"/>
          <w:sz w:val="22"/>
          <w:lang w:val="el-GR"/>
        </w:rPr>
        <w:t>Τα κριτήρια επιλογής των υποψηφίων φοιτητών του ΠΜΣ «Ηλεκτρονική Φυσική (Ραδιοηλεκτρολογία</w:t>
      </w:r>
      <w:r w:rsidR="005A7BCB" w:rsidRPr="006F0755">
        <w:rPr>
          <w:rFonts w:ascii="Calibri" w:hAnsi="Calibri"/>
          <w:color w:val="000000" w:themeColor="text1"/>
          <w:sz w:val="22"/>
          <w:lang w:val="el-GR"/>
        </w:rPr>
        <w:t>)</w:t>
      </w:r>
      <w:r w:rsidRPr="006F0755">
        <w:rPr>
          <w:rFonts w:ascii="Calibri" w:hAnsi="Calibri"/>
          <w:color w:val="000000" w:themeColor="text1"/>
          <w:sz w:val="22"/>
          <w:lang w:val="el-GR"/>
        </w:rPr>
        <w:t xml:space="preserve">» περιλαμβάνουν προσωπική συνέντευξη. </w:t>
      </w:r>
    </w:p>
    <w:p w14:paraId="242E12F0" w14:textId="77777777" w:rsidR="00234472" w:rsidRPr="006F0755" w:rsidRDefault="00234472" w:rsidP="00234472">
      <w:pPr>
        <w:jc w:val="both"/>
        <w:rPr>
          <w:rFonts w:ascii="Calibri" w:hAnsi="Calibri"/>
          <w:color w:val="000000" w:themeColor="text1"/>
          <w:sz w:val="22"/>
          <w:lang w:val="el-GR"/>
        </w:rPr>
      </w:pPr>
      <w:r w:rsidRPr="006F0755">
        <w:rPr>
          <w:rFonts w:ascii="Calibri" w:hAnsi="Calibri"/>
          <w:color w:val="000000" w:themeColor="text1"/>
          <w:sz w:val="22"/>
          <w:lang w:val="el-GR"/>
        </w:rPr>
        <w:t xml:space="preserve">Στα υπόλοιπα ΠΜΣ προσωπική συνέντευξη μπορεί να ζητηθεί από υποψηφίους όταν οι Επιτροπές Επιλογής και Εξέτασης κρίνουν ότι δεν έχουν επαρκή στοιχεία για να καταλήξουν σε απόφαση. </w:t>
      </w:r>
    </w:p>
    <w:p w14:paraId="16993D82" w14:textId="77777777" w:rsidR="006F20E6" w:rsidRPr="006F0755" w:rsidRDefault="00EB13C4">
      <w:pPr>
        <w:jc w:val="both"/>
        <w:rPr>
          <w:rFonts w:ascii="Calibri" w:hAnsi="Calibri"/>
          <w:color w:val="000000" w:themeColor="text1"/>
          <w:sz w:val="22"/>
          <w:lang w:val="el-GR"/>
        </w:rPr>
      </w:pPr>
      <w:r w:rsidRPr="006F0755">
        <w:rPr>
          <w:rFonts w:ascii="Calibri" w:hAnsi="Calibri"/>
          <w:sz w:val="22"/>
          <w:lang w:val="el-GR"/>
        </w:rPr>
        <w:t>Η πρόσκληση των υποψηφίων σε συνέντευξη γίνεται μέσω ηλεκτρονικού ταχυδρομείου, στην ηλεκτρονική διεύθυνση που έχουν δηλώσει στην αίτησή τους.</w:t>
      </w:r>
    </w:p>
    <w:p w14:paraId="0FD9602C" w14:textId="77777777" w:rsidR="006F20E6" w:rsidRPr="00351AF0" w:rsidRDefault="006F20E6">
      <w:pPr>
        <w:jc w:val="both"/>
        <w:rPr>
          <w:rFonts w:ascii="Calibri" w:hAnsi="Calibri"/>
          <w:b/>
          <w:i/>
          <w:color w:val="FF0000"/>
          <w:highlight w:val="yellow"/>
          <w:u w:val="single"/>
          <w:lang w:val="el-GR"/>
        </w:rPr>
      </w:pPr>
    </w:p>
    <w:p w14:paraId="214B3773" w14:textId="77777777" w:rsidR="00C424E8" w:rsidRPr="00351AF0" w:rsidRDefault="00000000">
      <w:pPr>
        <w:jc w:val="both"/>
        <w:rPr>
          <w:rFonts w:ascii="Calibri" w:hAnsi="Calibri"/>
          <w:b/>
          <w:i/>
          <w:highlight w:val="yellow"/>
          <w:u w:val="single"/>
          <w:lang w:val="el-GR"/>
        </w:rPr>
      </w:pPr>
      <w:r>
        <w:rPr>
          <w:rFonts w:ascii="Calibri" w:hAnsi="Calibri"/>
          <w:b/>
          <w:i/>
          <w:noProof/>
          <w:highlight w:val="yellow"/>
          <w:u w:val="single"/>
          <w:lang w:val="el-GR"/>
        </w:rPr>
        <w:pict w14:anchorId="59560D5D">
          <v:line id="Line 4" o:spid="_x0000_s1026" style="position:absolute;left:0;text-align:left;z-index:251657728;visibility:visible" from="-2.5pt,.9pt" to="51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vJ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" strokeweight="1.5pt"/>
        </w:pict>
      </w:r>
    </w:p>
    <w:p w14:paraId="5D9B0AD8" w14:textId="77777777" w:rsidR="00956FA6" w:rsidRPr="00351AF0" w:rsidRDefault="00956FA6">
      <w:pPr>
        <w:rPr>
          <w:rFonts w:ascii="Calibri" w:hAnsi="Calibri"/>
          <w:b/>
          <w:sz w:val="22"/>
          <w:highlight w:val="yellow"/>
          <w:lang w:val="el-GR"/>
        </w:rPr>
      </w:pPr>
    </w:p>
    <w:p w14:paraId="1FFBF908" w14:textId="6F7294ED" w:rsidR="000C09A8" w:rsidRDefault="00956FA6">
      <w:pPr>
        <w:rPr>
          <w:rFonts w:ascii="Calibri" w:hAnsi="Calibri"/>
          <w:b/>
          <w:sz w:val="22"/>
          <w:lang w:val="el-GR"/>
        </w:rPr>
      </w:pPr>
      <w:r w:rsidRPr="006F0755">
        <w:rPr>
          <w:rFonts w:ascii="Calibri" w:hAnsi="Calibri"/>
          <w:b/>
          <w:sz w:val="22"/>
          <w:lang w:val="el-GR"/>
        </w:rPr>
        <w:t>Οι πίνακες κατάταξης των υποψηφίων κάθε ΠΜΣ θα αναρτηθούν στην ιστοσελίδα του αντίστοιχου ΠΜΣ.</w:t>
      </w:r>
    </w:p>
    <w:p w14:paraId="32205404" w14:textId="77777777" w:rsidR="00FF191A" w:rsidRDefault="00FF191A">
      <w:pPr>
        <w:rPr>
          <w:rFonts w:ascii="Calibri" w:hAnsi="Calibri"/>
          <w:b/>
          <w:sz w:val="22"/>
          <w:lang w:val="el-GR"/>
        </w:rPr>
      </w:pPr>
    </w:p>
    <w:p w14:paraId="66815972" w14:textId="77777777" w:rsidR="00FF191A" w:rsidRPr="00956FA6" w:rsidRDefault="00FF191A">
      <w:pPr>
        <w:rPr>
          <w:rFonts w:ascii="Calibri" w:hAnsi="Calibri"/>
          <w:b/>
          <w:i/>
          <w:u w:val="single"/>
          <w:lang w:val="el-GR"/>
        </w:rPr>
      </w:pPr>
    </w:p>
    <w:p w14:paraId="208D655A" w14:textId="77777777" w:rsidR="00592168" w:rsidRPr="00831A4E" w:rsidRDefault="00592168" w:rsidP="00592168">
      <w:pPr>
        <w:jc w:val="center"/>
        <w:rPr>
          <w:rFonts w:ascii="Calibri" w:hAnsi="Calibri" w:cs="Arial"/>
          <w:b/>
          <w:i/>
          <w:spacing w:val="40"/>
          <w:sz w:val="14"/>
          <w:lang w:val="el-GR"/>
        </w:rPr>
      </w:pPr>
      <w:r w:rsidRPr="00831A4E">
        <w:rPr>
          <w:rFonts w:ascii="Calibri" w:hAnsi="Calibri" w:cs="Arial"/>
          <w:b/>
          <w:spacing w:val="40"/>
          <w:sz w:val="30"/>
          <w:lang w:val="el-GR"/>
        </w:rPr>
        <w:t>ΕΞΕΤΑΣΤΕΑ ΥΛΗ</w:t>
      </w:r>
    </w:p>
    <w:p w14:paraId="6B75DF12" w14:textId="77777777" w:rsidR="006F20E6" w:rsidRPr="00E93393" w:rsidRDefault="006F20E6">
      <w:pPr>
        <w:jc w:val="both"/>
        <w:rPr>
          <w:rFonts w:ascii="Calibri" w:hAnsi="Calibri"/>
          <w:b/>
          <w:i/>
          <w:sz w:val="18"/>
          <w:u w:val="single"/>
          <w:lang w:val="el-GR"/>
        </w:rPr>
      </w:pPr>
    </w:p>
    <w:p w14:paraId="23FBAA48" w14:textId="77777777" w:rsidR="00592168" w:rsidRPr="00E93393" w:rsidRDefault="00592168" w:rsidP="00E54426">
      <w:pPr>
        <w:spacing w:after="120"/>
        <w:jc w:val="both"/>
        <w:rPr>
          <w:rFonts w:ascii="Calibri" w:hAnsi="Calibri"/>
          <w:b/>
          <w:sz w:val="22"/>
          <w:lang w:val="el-GR"/>
        </w:rPr>
      </w:pPr>
      <w:r w:rsidRPr="00E93393">
        <w:rPr>
          <w:rFonts w:ascii="Calibri" w:hAnsi="Calibri"/>
          <w:b/>
          <w:sz w:val="22"/>
          <w:lang w:val="el-GR"/>
        </w:rPr>
        <w:t xml:space="preserve">Α. </w:t>
      </w:r>
      <w:r w:rsidR="009C3729">
        <w:rPr>
          <w:rFonts w:ascii="Calibri" w:hAnsi="Calibri"/>
          <w:b/>
          <w:sz w:val="22"/>
          <w:lang w:val="el-GR"/>
        </w:rPr>
        <w:t xml:space="preserve">Αγγλική </w:t>
      </w:r>
      <w:r w:rsidRPr="00E93393">
        <w:rPr>
          <w:rFonts w:ascii="Calibri" w:hAnsi="Calibri"/>
          <w:b/>
          <w:sz w:val="22"/>
          <w:lang w:val="el-GR"/>
        </w:rPr>
        <w:t>Γλώσσα</w:t>
      </w:r>
    </w:p>
    <w:p w14:paraId="08C03FA3" w14:textId="77777777" w:rsidR="00C70D19" w:rsidRPr="00A260D6" w:rsidRDefault="00C70D19" w:rsidP="00002456">
      <w:pPr>
        <w:spacing w:after="120"/>
        <w:jc w:val="both"/>
        <w:rPr>
          <w:rFonts w:ascii="Calibri" w:hAnsi="Calibri"/>
          <w:sz w:val="22"/>
          <w:lang w:val="el-GR"/>
        </w:rPr>
      </w:pPr>
      <w:r w:rsidRPr="00A260D6">
        <w:rPr>
          <w:rFonts w:ascii="Calibri" w:hAnsi="Calibri"/>
          <w:sz w:val="22"/>
          <w:lang w:val="el-GR"/>
        </w:rPr>
        <w:t xml:space="preserve">Μετάφραση μιας περίπου σελίδας </w:t>
      </w:r>
      <w:r w:rsidR="00F13AF1">
        <w:rPr>
          <w:rFonts w:ascii="Calibri" w:hAnsi="Calibri"/>
          <w:sz w:val="22"/>
          <w:lang w:val="el-GR"/>
        </w:rPr>
        <w:t>αγγλικού</w:t>
      </w:r>
      <w:r w:rsidRPr="00A260D6">
        <w:rPr>
          <w:rFonts w:ascii="Calibri" w:hAnsi="Calibri"/>
          <w:sz w:val="22"/>
          <w:lang w:val="el-GR"/>
        </w:rPr>
        <w:t xml:space="preserve"> κειμένου</w:t>
      </w:r>
      <w:r w:rsidR="00002456" w:rsidRPr="00A260D6">
        <w:rPr>
          <w:rFonts w:ascii="Calibri" w:hAnsi="Calibri"/>
          <w:sz w:val="22"/>
          <w:lang w:val="el-GR"/>
        </w:rPr>
        <w:t xml:space="preserve"> επιστημονικού ενδιαφέροντος</w:t>
      </w:r>
      <w:r w:rsidRPr="00A260D6">
        <w:rPr>
          <w:rFonts w:ascii="Calibri" w:hAnsi="Calibri"/>
          <w:sz w:val="22"/>
          <w:lang w:val="el-GR"/>
        </w:rPr>
        <w:t xml:space="preserve"> (επιτρέπεται η χρ</w:t>
      </w:r>
      <w:r w:rsidR="00457491">
        <w:rPr>
          <w:rFonts w:ascii="Calibri" w:hAnsi="Calibri"/>
          <w:sz w:val="22"/>
          <w:lang w:val="el-GR"/>
        </w:rPr>
        <w:t>ήση</w:t>
      </w:r>
      <w:r w:rsidRPr="00A260D6">
        <w:rPr>
          <w:rFonts w:ascii="Calibri" w:hAnsi="Calibri"/>
          <w:sz w:val="22"/>
          <w:lang w:val="el-GR"/>
        </w:rPr>
        <w:t xml:space="preserve"> </w:t>
      </w:r>
      <w:r w:rsidR="007A4226">
        <w:rPr>
          <w:rFonts w:ascii="Calibri" w:hAnsi="Calibri"/>
          <w:sz w:val="22"/>
          <w:lang w:val="el-GR"/>
        </w:rPr>
        <w:t xml:space="preserve">έντυπου </w:t>
      </w:r>
      <w:r w:rsidRPr="00A260D6">
        <w:rPr>
          <w:rFonts w:ascii="Calibri" w:hAnsi="Calibri"/>
          <w:sz w:val="22"/>
          <w:lang w:val="el-GR"/>
        </w:rPr>
        <w:t>λεξικού).</w:t>
      </w:r>
    </w:p>
    <w:p w14:paraId="5255FB86" w14:textId="0646C381" w:rsidR="00671198" w:rsidRPr="00671198" w:rsidRDefault="00C70D19" w:rsidP="00671198">
      <w:pPr>
        <w:jc w:val="both"/>
        <w:rPr>
          <w:rFonts w:ascii="Arial" w:hAnsi="Arial"/>
          <w:color w:val="FF0000"/>
          <w:sz w:val="22"/>
          <w:lang w:val="el-GR"/>
        </w:rPr>
      </w:pPr>
      <w:r w:rsidRPr="00A260D6">
        <w:rPr>
          <w:rFonts w:ascii="Calibri" w:hAnsi="Calibri"/>
          <w:sz w:val="22"/>
          <w:lang w:val="el-GR"/>
        </w:rPr>
        <w:t xml:space="preserve">Οι εξετάσεις θα διενεργηθούν </w:t>
      </w:r>
      <w:r w:rsidR="00457491">
        <w:rPr>
          <w:rFonts w:ascii="Calibri" w:hAnsi="Calibri"/>
          <w:sz w:val="22"/>
          <w:lang w:val="el-GR"/>
        </w:rPr>
        <w:t xml:space="preserve">ταυτόχρονα </w:t>
      </w:r>
      <w:r w:rsidRPr="00A260D6">
        <w:rPr>
          <w:rFonts w:ascii="Calibri" w:hAnsi="Calibri"/>
          <w:sz w:val="22"/>
          <w:lang w:val="el-GR"/>
        </w:rPr>
        <w:t xml:space="preserve">για </w:t>
      </w:r>
      <w:r w:rsidR="00457491">
        <w:rPr>
          <w:rFonts w:ascii="Calibri" w:hAnsi="Calibri"/>
          <w:sz w:val="22"/>
          <w:lang w:val="el-GR"/>
        </w:rPr>
        <w:t xml:space="preserve">όλα τα </w:t>
      </w:r>
      <w:r w:rsidR="000C25DB" w:rsidRPr="00A260D6">
        <w:rPr>
          <w:rFonts w:ascii="Calibri" w:hAnsi="Calibri"/>
          <w:sz w:val="22"/>
          <w:lang w:val="el-GR"/>
        </w:rPr>
        <w:t>ΠΜΣ</w:t>
      </w:r>
      <w:r w:rsidRPr="00A260D6">
        <w:rPr>
          <w:rFonts w:ascii="Calibri" w:hAnsi="Calibri"/>
          <w:sz w:val="22"/>
          <w:lang w:val="el-GR"/>
        </w:rPr>
        <w:t xml:space="preserve"> σε μία μόνο εξέταση</w:t>
      </w:r>
      <w:r w:rsidR="00671198">
        <w:rPr>
          <w:rFonts w:ascii="Calibri" w:hAnsi="Calibri"/>
          <w:sz w:val="22"/>
          <w:lang w:val="el-GR"/>
        </w:rPr>
        <w:t xml:space="preserve"> και </w:t>
      </w:r>
      <w:r w:rsidR="00671198" w:rsidRPr="00520234">
        <w:rPr>
          <w:rFonts w:asciiTheme="minorHAnsi" w:hAnsiTheme="minorHAnsi"/>
          <w:sz w:val="22"/>
          <w:lang w:val="el-GR"/>
        </w:rPr>
        <w:t xml:space="preserve">θα γίνουν </w:t>
      </w:r>
      <w:r w:rsidR="00671198" w:rsidRPr="006F0755">
        <w:rPr>
          <w:rFonts w:asciiTheme="minorHAnsi" w:hAnsiTheme="minorHAnsi"/>
          <w:sz w:val="22"/>
          <w:lang w:val="el-GR"/>
        </w:rPr>
        <w:t xml:space="preserve">στις </w:t>
      </w:r>
      <w:r w:rsidR="006F0755" w:rsidRPr="006F0755">
        <w:rPr>
          <w:rFonts w:asciiTheme="minorHAnsi" w:hAnsiTheme="minorHAnsi"/>
          <w:sz w:val="22"/>
          <w:lang w:val="el-GR"/>
        </w:rPr>
        <w:t>1</w:t>
      </w:r>
      <w:r w:rsidR="00671198" w:rsidRPr="006F0755">
        <w:rPr>
          <w:rFonts w:asciiTheme="minorHAnsi" w:hAnsiTheme="minorHAnsi"/>
          <w:sz w:val="22"/>
          <w:lang w:val="el-GR"/>
        </w:rPr>
        <w:t>-10-20</w:t>
      </w:r>
      <w:r w:rsidR="00A7376F" w:rsidRPr="006F0755">
        <w:rPr>
          <w:rFonts w:asciiTheme="minorHAnsi" w:hAnsiTheme="minorHAnsi"/>
          <w:sz w:val="22"/>
          <w:lang w:val="el-GR"/>
        </w:rPr>
        <w:t>2</w:t>
      </w:r>
      <w:r w:rsidR="006F0755" w:rsidRPr="006F0755">
        <w:rPr>
          <w:rFonts w:asciiTheme="minorHAnsi" w:hAnsiTheme="minorHAnsi"/>
          <w:sz w:val="22"/>
          <w:lang w:val="el-GR"/>
        </w:rPr>
        <w:t>6</w:t>
      </w:r>
      <w:r w:rsidR="00671198" w:rsidRPr="006F0755">
        <w:rPr>
          <w:rFonts w:asciiTheme="minorHAnsi" w:hAnsiTheme="minorHAnsi"/>
          <w:sz w:val="22"/>
          <w:lang w:val="el-GR"/>
        </w:rPr>
        <w:t>.</w:t>
      </w:r>
    </w:p>
    <w:p w14:paraId="479F1D12" w14:textId="77777777" w:rsidR="00C70D19" w:rsidRPr="00A260D6" w:rsidRDefault="00C70D19" w:rsidP="00C70D19">
      <w:pPr>
        <w:jc w:val="both"/>
        <w:rPr>
          <w:rFonts w:ascii="Calibri" w:hAnsi="Calibri"/>
          <w:sz w:val="22"/>
          <w:lang w:val="el-GR"/>
        </w:rPr>
      </w:pPr>
    </w:p>
    <w:p w14:paraId="3E2B09C4" w14:textId="77777777" w:rsidR="00C70D19" w:rsidRPr="00E93393" w:rsidRDefault="00C70D19">
      <w:pPr>
        <w:jc w:val="both"/>
        <w:rPr>
          <w:rFonts w:ascii="Calibri" w:hAnsi="Calibri"/>
          <w:b/>
          <w:i/>
          <w:sz w:val="18"/>
          <w:u w:val="single"/>
          <w:lang w:val="el-GR"/>
        </w:rPr>
      </w:pPr>
    </w:p>
    <w:p w14:paraId="14226FF5" w14:textId="77777777" w:rsidR="00592168" w:rsidRDefault="00592168" w:rsidP="00E54426">
      <w:pPr>
        <w:spacing w:after="120"/>
        <w:jc w:val="both"/>
        <w:rPr>
          <w:rFonts w:ascii="Calibri" w:hAnsi="Calibri"/>
          <w:b/>
          <w:sz w:val="22"/>
          <w:lang w:val="el-GR"/>
        </w:rPr>
      </w:pPr>
      <w:r w:rsidRPr="00E93393">
        <w:rPr>
          <w:rFonts w:ascii="Calibri" w:hAnsi="Calibri"/>
          <w:b/>
          <w:sz w:val="22"/>
          <w:lang w:val="el-GR"/>
        </w:rPr>
        <w:t>Β. ΠΜΣ «</w:t>
      </w:r>
      <w:r w:rsidR="009C3729">
        <w:rPr>
          <w:rFonts w:ascii="Calibri" w:hAnsi="Calibri"/>
          <w:b/>
          <w:sz w:val="22"/>
          <w:lang w:val="el-GR"/>
        </w:rPr>
        <w:t>Υπολογιστική Φυσική</w:t>
      </w:r>
      <w:r w:rsidRPr="00E93393">
        <w:rPr>
          <w:rFonts w:ascii="Calibri" w:hAnsi="Calibri"/>
          <w:b/>
          <w:sz w:val="22"/>
          <w:lang w:val="el-GR"/>
        </w:rPr>
        <w:t>»</w:t>
      </w:r>
    </w:p>
    <w:p w14:paraId="082DD5FC" w14:textId="77777777" w:rsidR="009C3729" w:rsidRDefault="009C3729" w:rsidP="00E54426">
      <w:pPr>
        <w:spacing w:after="120"/>
        <w:jc w:val="both"/>
        <w:rPr>
          <w:rFonts w:ascii="Calibri" w:hAnsi="Calibri"/>
          <w:b/>
          <w:sz w:val="22"/>
          <w:lang w:val="el-GR"/>
        </w:rPr>
      </w:pPr>
      <w:r>
        <w:rPr>
          <w:rFonts w:ascii="Calibri" w:hAnsi="Calibri"/>
          <w:b/>
          <w:sz w:val="22"/>
          <w:lang w:val="el-GR"/>
        </w:rPr>
        <w:t>Προγραμματισμός</w:t>
      </w:r>
      <w:r w:rsidR="00A74D1C">
        <w:rPr>
          <w:rFonts w:ascii="Calibri" w:hAnsi="Calibri"/>
          <w:b/>
          <w:sz w:val="22"/>
          <w:lang w:val="el-GR"/>
        </w:rPr>
        <w:t xml:space="preserve"> Υπολογιστών</w:t>
      </w:r>
    </w:p>
    <w:p w14:paraId="6176DF10" w14:textId="77777777" w:rsidR="003D0326" w:rsidRPr="00AA4531" w:rsidRDefault="003D0326" w:rsidP="003D0326">
      <w:pPr>
        <w:rPr>
          <w:rFonts w:asciiTheme="minorHAnsi" w:hAnsiTheme="minorHAnsi"/>
          <w:sz w:val="22"/>
          <w:szCs w:val="22"/>
          <w:lang w:val="el-GR"/>
        </w:rPr>
      </w:pPr>
      <w:r w:rsidRPr="003D0326">
        <w:rPr>
          <w:rFonts w:asciiTheme="minorHAnsi" w:hAnsiTheme="minorHAnsi"/>
          <w:sz w:val="22"/>
          <w:szCs w:val="22"/>
          <w:lang w:val="el-GR"/>
        </w:rPr>
        <w:t xml:space="preserve">Οι υποψήφιοι θα πρέπει να γνωρίζουν τις παρακάτω ενότητες σε μία από τις ακόλουθες γλώσσες προγραμματισμού: </w:t>
      </w:r>
      <w:r w:rsidR="00F52AF8" w:rsidRPr="00F52AF8">
        <w:rPr>
          <w:rFonts w:asciiTheme="minorHAnsi" w:hAnsiTheme="minorHAnsi"/>
          <w:b/>
          <w:sz w:val="22"/>
          <w:szCs w:val="22"/>
          <w:lang w:val="el-GR"/>
        </w:rPr>
        <w:t xml:space="preserve">C, C++, </w:t>
      </w:r>
      <w:proofErr w:type="spellStart"/>
      <w:r w:rsidR="00F52AF8" w:rsidRPr="00F52AF8">
        <w:rPr>
          <w:rFonts w:asciiTheme="minorHAnsi" w:hAnsiTheme="minorHAnsi"/>
          <w:b/>
          <w:sz w:val="22"/>
          <w:szCs w:val="22"/>
          <w:lang w:val="el-GR"/>
        </w:rPr>
        <w:t>Python</w:t>
      </w:r>
      <w:proofErr w:type="spellEnd"/>
      <w:r w:rsidR="00F52AF8" w:rsidRPr="00F52AF8">
        <w:rPr>
          <w:rFonts w:asciiTheme="minorHAnsi" w:hAnsiTheme="minorHAnsi"/>
          <w:b/>
          <w:sz w:val="22"/>
          <w:szCs w:val="22"/>
          <w:lang w:val="el-GR"/>
        </w:rPr>
        <w:t xml:space="preserve">, </w:t>
      </w:r>
      <w:proofErr w:type="spellStart"/>
      <w:r w:rsidR="00F52AF8" w:rsidRPr="00F52AF8">
        <w:rPr>
          <w:rFonts w:asciiTheme="minorHAnsi" w:hAnsiTheme="minorHAnsi"/>
          <w:b/>
          <w:sz w:val="22"/>
          <w:szCs w:val="22"/>
          <w:lang w:val="el-GR"/>
        </w:rPr>
        <w:t>Fortran</w:t>
      </w:r>
      <w:proofErr w:type="spellEnd"/>
      <w:r w:rsidR="00F52AF8" w:rsidRPr="00F52AF8">
        <w:rPr>
          <w:rFonts w:asciiTheme="minorHAnsi" w:hAnsiTheme="minorHAnsi"/>
          <w:b/>
          <w:sz w:val="22"/>
          <w:szCs w:val="22"/>
          <w:lang w:val="el-GR"/>
        </w:rPr>
        <w:t xml:space="preserve">, </w:t>
      </w:r>
      <w:r w:rsidR="00AA4531">
        <w:rPr>
          <w:rFonts w:asciiTheme="minorHAnsi" w:hAnsiTheme="minorHAnsi"/>
          <w:b/>
          <w:sz w:val="22"/>
          <w:szCs w:val="22"/>
          <w:lang w:val="en-US"/>
        </w:rPr>
        <w:t>Java</w:t>
      </w:r>
      <w:r w:rsidR="00AA4531" w:rsidRPr="00AA4531">
        <w:rPr>
          <w:rFonts w:asciiTheme="minorHAnsi" w:hAnsiTheme="minorHAnsi"/>
          <w:b/>
          <w:sz w:val="22"/>
          <w:szCs w:val="22"/>
          <w:lang w:val="el-GR"/>
        </w:rPr>
        <w:t>.</w:t>
      </w:r>
    </w:p>
    <w:p w14:paraId="285863B2" w14:textId="77777777" w:rsidR="003D0326" w:rsidRPr="003D0326" w:rsidRDefault="003D0326" w:rsidP="003D0326">
      <w:pPr>
        <w:rPr>
          <w:rFonts w:asciiTheme="minorHAnsi" w:hAnsiTheme="minorHAnsi"/>
          <w:sz w:val="22"/>
          <w:szCs w:val="22"/>
          <w:lang w:val="el-GR"/>
        </w:rPr>
      </w:pPr>
    </w:p>
    <w:p w14:paraId="61F5794E" w14:textId="77777777" w:rsidR="003D0326" w:rsidRPr="00234472" w:rsidRDefault="003D0326" w:rsidP="00F526A1">
      <w:pPr>
        <w:pStyle w:val="ListParagraph"/>
        <w:numPr>
          <w:ilvl w:val="0"/>
          <w:numId w:val="3"/>
        </w:numPr>
        <w:spacing w:after="0" w:line="240" w:lineRule="auto"/>
        <w:rPr>
          <w:rFonts w:eastAsia="Times New Roman" w:cs="Times New Roman"/>
          <w:lang w:val="el-GR" w:eastAsia="el-GR"/>
        </w:rPr>
      </w:pPr>
      <w:r w:rsidRPr="00234472">
        <w:rPr>
          <w:rFonts w:eastAsia="Times New Roman" w:cs="Times New Roman"/>
          <w:lang w:val="el-GR" w:eastAsia="el-GR"/>
        </w:rPr>
        <w:t>Μεταβλητές και αριθμητικές παραστάσεις.</w:t>
      </w:r>
    </w:p>
    <w:p w14:paraId="213B96C8" w14:textId="77777777" w:rsidR="003D0326" w:rsidRPr="00234472" w:rsidRDefault="003D0326" w:rsidP="00F526A1">
      <w:pPr>
        <w:pStyle w:val="ListParagraph"/>
        <w:numPr>
          <w:ilvl w:val="0"/>
          <w:numId w:val="3"/>
        </w:numPr>
        <w:spacing w:after="0" w:line="240" w:lineRule="auto"/>
        <w:rPr>
          <w:rFonts w:eastAsia="Times New Roman" w:cs="Times New Roman"/>
          <w:lang w:val="el-GR" w:eastAsia="el-GR"/>
        </w:rPr>
      </w:pPr>
      <w:r w:rsidRPr="00234472">
        <w:rPr>
          <w:rFonts w:eastAsia="Times New Roman" w:cs="Times New Roman"/>
          <w:lang w:val="el-GR" w:eastAsia="el-GR"/>
        </w:rPr>
        <w:t>Τύποι δεδομένων, Μετατροπές, Τελεστές, Ονόματα μεταβλητών</w:t>
      </w:r>
    </w:p>
    <w:p w14:paraId="06142A49" w14:textId="77777777" w:rsidR="003D0326" w:rsidRPr="00234472" w:rsidRDefault="003D0326" w:rsidP="00F526A1">
      <w:pPr>
        <w:pStyle w:val="ListParagraph"/>
        <w:numPr>
          <w:ilvl w:val="0"/>
          <w:numId w:val="3"/>
        </w:numPr>
        <w:spacing w:after="0" w:line="240" w:lineRule="auto"/>
        <w:rPr>
          <w:rFonts w:eastAsia="Times New Roman" w:cs="Times New Roman"/>
          <w:lang w:val="el-GR" w:eastAsia="el-GR"/>
        </w:rPr>
      </w:pPr>
      <w:r w:rsidRPr="00234472">
        <w:rPr>
          <w:rFonts w:eastAsia="Times New Roman" w:cs="Times New Roman"/>
          <w:lang w:val="el-GR" w:eastAsia="el-GR"/>
        </w:rPr>
        <w:t>Εντολές ροής ελέγχου και Βρόχοι</w:t>
      </w:r>
      <w:r w:rsidR="004E516C" w:rsidRPr="00234472">
        <w:rPr>
          <w:rFonts w:eastAsia="Times New Roman" w:cs="Times New Roman"/>
          <w:lang w:val="el-GR" w:eastAsia="el-GR"/>
        </w:rPr>
        <w:t xml:space="preserve"> επανάληψης</w:t>
      </w:r>
    </w:p>
    <w:p w14:paraId="4EA6EBC4" w14:textId="77777777" w:rsidR="003D0326" w:rsidRPr="00234472" w:rsidRDefault="003D0326" w:rsidP="003D0326">
      <w:pPr>
        <w:rPr>
          <w:rFonts w:asciiTheme="minorHAnsi" w:hAnsiTheme="minorHAnsi"/>
          <w:sz w:val="22"/>
          <w:szCs w:val="22"/>
          <w:lang w:val="el-GR"/>
        </w:rPr>
      </w:pPr>
    </w:p>
    <w:p w14:paraId="74AF8F59" w14:textId="73C02ADB" w:rsidR="00671198" w:rsidRPr="00520234" w:rsidRDefault="003D0326" w:rsidP="00671198">
      <w:pPr>
        <w:jc w:val="both"/>
        <w:rPr>
          <w:rFonts w:ascii="Arial" w:hAnsi="Arial"/>
          <w:sz w:val="22"/>
          <w:lang w:val="el-GR"/>
        </w:rPr>
      </w:pPr>
      <w:r w:rsidRPr="00234472">
        <w:rPr>
          <w:rFonts w:asciiTheme="minorHAnsi" w:hAnsiTheme="minorHAnsi"/>
          <w:sz w:val="22"/>
          <w:szCs w:val="22"/>
          <w:lang w:val="el-GR"/>
        </w:rPr>
        <w:t>Οι εξετάσεις θα είναι γραπτές και οι υποψήφιοι θα εξετασθούν στην σύνταξη κάποιου προγράμματος σε όποια από τις προαναφερθείσες γλώσσες επιθυμούν</w:t>
      </w:r>
      <w:r w:rsidR="00671198" w:rsidRPr="00234472">
        <w:rPr>
          <w:rFonts w:asciiTheme="minorHAnsi" w:hAnsiTheme="minorHAnsi"/>
          <w:sz w:val="22"/>
          <w:szCs w:val="22"/>
          <w:lang w:val="el-GR"/>
        </w:rPr>
        <w:t>.</w:t>
      </w:r>
      <w:r w:rsidR="00671198">
        <w:rPr>
          <w:rFonts w:asciiTheme="minorHAnsi" w:hAnsiTheme="minorHAnsi"/>
          <w:b/>
          <w:sz w:val="22"/>
          <w:szCs w:val="22"/>
          <w:lang w:val="el-GR"/>
        </w:rPr>
        <w:t xml:space="preserve"> </w:t>
      </w:r>
      <w:r w:rsidR="00671198" w:rsidRPr="006F0755">
        <w:rPr>
          <w:rFonts w:asciiTheme="minorHAnsi" w:hAnsiTheme="minorHAnsi"/>
          <w:sz w:val="22"/>
          <w:lang w:val="el-GR"/>
        </w:rPr>
        <w:t xml:space="preserve">Οι εξετάσεις θα γίνουν στις </w:t>
      </w:r>
      <w:r w:rsidR="006F0755" w:rsidRPr="006F0755">
        <w:rPr>
          <w:rFonts w:asciiTheme="minorHAnsi" w:hAnsiTheme="minorHAnsi"/>
          <w:sz w:val="22"/>
          <w:lang w:val="el-GR"/>
        </w:rPr>
        <w:t>30</w:t>
      </w:r>
      <w:r w:rsidR="00671198" w:rsidRPr="006F0755">
        <w:rPr>
          <w:rFonts w:asciiTheme="minorHAnsi" w:hAnsiTheme="minorHAnsi"/>
          <w:sz w:val="22"/>
          <w:lang w:val="el-GR"/>
        </w:rPr>
        <w:t>-</w:t>
      </w:r>
      <w:r w:rsidR="006F0755" w:rsidRPr="006F0755">
        <w:rPr>
          <w:rFonts w:asciiTheme="minorHAnsi" w:hAnsiTheme="minorHAnsi"/>
          <w:sz w:val="22"/>
          <w:lang w:val="el-GR"/>
        </w:rPr>
        <w:t>9</w:t>
      </w:r>
      <w:r w:rsidR="00671198" w:rsidRPr="006F0755">
        <w:rPr>
          <w:rFonts w:asciiTheme="minorHAnsi" w:hAnsiTheme="minorHAnsi"/>
          <w:sz w:val="22"/>
          <w:lang w:val="el-GR"/>
        </w:rPr>
        <w:t>-20</w:t>
      </w:r>
      <w:r w:rsidR="00A7376F" w:rsidRPr="006F0755">
        <w:rPr>
          <w:rFonts w:asciiTheme="minorHAnsi" w:hAnsiTheme="minorHAnsi"/>
          <w:sz w:val="22"/>
          <w:lang w:val="el-GR"/>
        </w:rPr>
        <w:t>2</w:t>
      </w:r>
      <w:r w:rsidR="006F0755" w:rsidRPr="006F0755">
        <w:rPr>
          <w:rFonts w:asciiTheme="minorHAnsi" w:hAnsiTheme="minorHAnsi"/>
          <w:sz w:val="22"/>
          <w:lang w:val="el-GR"/>
        </w:rPr>
        <w:t>6</w:t>
      </w:r>
      <w:r w:rsidR="00831A4E" w:rsidRPr="006F0755">
        <w:rPr>
          <w:rFonts w:asciiTheme="minorHAnsi" w:hAnsiTheme="minorHAnsi"/>
          <w:sz w:val="22"/>
          <w:lang w:val="el-GR"/>
        </w:rPr>
        <w:t>.</w:t>
      </w:r>
      <w:r w:rsidR="00671198" w:rsidRPr="00520234">
        <w:rPr>
          <w:rFonts w:ascii="Arial" w:hAnsi="Arial"/>
          <w:sz w:val="22"/>
          <w:lang w:val="el-GR"/>
        </w:rPr>
        <w:t xml:space="preserve"> </w:t>
      </w:r>
    </w:p>
    <w:p w14:paraId="746719A7" w14:textId="77777777" w:rsidR="00DD09A8" w:rsidRDefault="00DD09A8" w:rsidP="002C0BF3">
      <w:pPr>
        <w:spacing w:line="360" w:lineRule="auto"/>
        <w:jc w:val="both"/>
        <w:rPr>
          <w:rFonts w:ascii="Calibri" w:hAnsi="Calibri" w:cs="Arial"/>
          <w:b/>
          <w:lang w:val="el-GR"/>
        </w:rPr>
      </w:pPr>
    </w:p>
    <w:p w14:paraId="72B69B4D" w14:textId="77777777" w:rsidR="002C0BF3" w:rsidRDefault="002C0BF3" w:rsidP="00566B5B">
      <w:pPr>
        <w:jc w:val="both"/>
        <w:rPr>
          <w:rFonts w:ascii="Calibri" w:hAnsi="Calibri" w:cs="Arial"/>
          <w:b/>
          <w:lang w:val="el-GR"/>
        </w:rPr>
      </w:pPr>
    </w:p>
    <w:p w14:paraId="32501A73" w14:textId="77777777" w:rsidR="00592168" w:rsidRPr="00234472" w:rsidRDefault="00592168" w:rsidP="00831A4E">
      <w:pPr>
        <w:jc w:val="center"/>
        <w:rPr>
          <w:rFonts w:ascii="Calibri" w:hAnsi="Calibri" w:cs="Arial"/>
          <w:b/>
          <w:spacing w:val="40"/>
          <w:sz w:val="28"/>
          <w:lang w:val="el-GR"/>
        </w:rPr>
      </w:pPr>
      <w:r w:rsidRPr="00234472">
        <w:rPr>
          <w:rFonts w:ascii="Calibri" w:hAnsi="Calibri" w:cs="Arial"/>
          <w:b/>
          <w:spacing w:val="40"/>
          <w:sz w:val="28"/>
          <w:lang w:val="el-GR"/>
        </w:rPr>
        <w:t>ΕΞΕΤΑΣΤΕΑ ΥΛΗ</w:t>
      </w:r>
    </w:p>
    <w:p w14:paraId="46136E24" w14:textId="77777777" w:rsidR="006F20E6" w:rsidRPr="00234472" w:rsidRDefault="00592168" w:rsidP="00831A4E">
      <w:pPr>
        <w:spacing w:after="240"/>
        <w:jc w:val="center"/>
        <w:rPr>
          <w:rFonts w:ascii="Calibri" w:hAnsi="Calibri" w:cs="Arial"/>
          <w:b/>
          <w:spacing w:val="40"/>
          <w:sz w:val="28"/>
          <w:lang w:val="el-GR"/>
        </w:rPr>
      </w:pPr>
      <w:r w:rsidRPr="00234472">
        <w:rPr>
          <w:rFonts w:ascii="Calibri" w:hAnsi="Calibri" w:cs="Arial"/>
          <w:b/>
          <w:spacing w:val="40"/>
          <w:sz w:val="28"/>
          <w:lang w:val="el-GR"/>
        </w:rPr>
        <w:t>ΠΡΟΠΤΥΧΙΑΚΩΝ ΜΑΘΗΜΑΤΩΝ</w:t>
      </w:r>
    </w:p>
    <w:p w14:paraId="7275360A" w14:textId="77777777" w:rsidR="006F20E6" w:rsidRPr="001061D6" w:rsidRDefault="006F20E6" w:rsidP="00BE74E9">
      <w:pPr>
        <w:spacing w:after="40"/>
        <w:jc w:val="both"/>
        <w:rPr>
          <w:rFonts w:ascii="Calibri" w:hAnsi="Calibri"/>
          <w:b/>
          <w:i/>
          <w:u w:val="single"/>
          <w:lang w:val="el-GR"/>
        </w:rPr>
      </w:pPr>
      <w:r w:rsidRPr="001061D6">
        <w:rPr>
          <w:rFonts w:ascii="Calibri" w:hAnsi="Calibri"/>
          <w:sz w:val="22"/>
          <w:lang w:val="el-GR"/>
        </w:rPr>
        <w:t xml:space="preserve">(Για τους υποψηφίους που προέρχονται από Τμήματα </w:t>
      </w:r>
      <w:r w:rsidR="00234472">
        <w:rPr>
          <w:rFonts w:ascii="Calibri" w:hAnsi="Calibri"/>
          <w:sz w:val="22"/>
          <w:lang w:val="el-GR"/>
        </w:rPr>
        <w:t xml:space="preserve">που δεν αναφέρονται στην πρόσκληση και θα </w:t>
      </w:r>
      <w:r w:rsidR="00897431">
        <w:rPr>
          <w:rFonts w:ascii="Calibri" w:hAnsi="Calibri"/>
          <w:sz w:val="22"/>
          <w:lang w:val="el-GR"/>
        </w:rPr>
        <w:t>κληθούν να δώσουν εξετάσεις σε προπτυχιακά μαθήματα του Τμήματος</w:t>
      </w:r>
      <w:r w:rsidRPr="001061D6">
        <w:rPr>
          <w:rFonts w:ascii="Calibri" w:hAnsi="Calibri"/>
          <w:sz w:val="22"/>
          <w:lang w:val="el-GR"/>
        </w:rPr>
        <w:t>)</w:t>
      </w:r>
    </w:p>
    <w:p w14:paraId="15A70B1B" w14:textId="77777777" w:rsidR="00897431" w:rsidRDefault="00897431" w:rsidP="00BE74E9">
      <w:pPr>
        <w:spacing w:after="40"/>
        <w:jc w:val="both"/>
        <w:rPr>
          <w:rFonts w:ascii="Calibri" w:hAnsi="Calibri"/>
          <w:b/>
          <w:sz w:val="22"/>
          <w:u w:val="single"/>
          <w:lang w:val="el-GR"/>
        </w:rPr>
      </w:pPr>
    </w:p>
    <w:p w14:paraId="4461CCD2" w14:textId="77777777" w:rsidR="00897431" w:rsidRPr="00351AF0" w:rsidRDefault="00897431" w:rsidP="00897431">
      <w:pPr>
        <w:spacing w:after="120"/>
        <w:jc w:val="both"/>
        <w:rPr>
          <w:rFonts w:ascii="Calibri" w:hAnsi="Calibri"/>
          <w:b/>
          <w:sz w:val="22"/>
          <w:lang w:val="el-GR"/>
        </w:rPr>
      </w:pPr>
      <w:r w:rsidRPr="00351AF0">
        <w:rPr>
          <w:rFonts w:ascii="Calibri" w:hAnsi="Calibri"/>
          <w:b/>
          <w:sz w:val="22"/>
          <w:u w:val="single"/>
          <w:lang w:val="el-GR"/>
        </w:rPr>
        <w:t>1. Ηλεκτρονικά Κυκλώματα</w:t>
      </w:r>
      <w:r w:rsidRPr="00351AF0">
        <w:rPr>
          <w:rFonts w:ascii="Calibri" w:hAnsi="Calibri"/>
          <w:b/>
          <w:sz w:val="22"/>
          <w:lang w:val="el-GR"/>
        </w:rPr>
        <w:t xml:space="preserve"> (ΠΜΣ «Ηλεκτρονική Φυσική-Ραδιοηλεκτρολογία»)</w:t>
      </w:r>
    </w:p>
    <w:p w14:paraId="76FB6F19"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Συνδεσμολογίες ενίσχυσης σημάτων με  διπολικά </w:t>
      </w:r>
      <w:r w:rsidRPr="00351AF0">
        <w:rPr>
          <w:rFonts w:ascii="Calibri" w:hAnsi="Calibri"/>
          <w:sz w:val="22"/>
          <w:lang w:val="en-US"/>
        </w:rPr>
        <w:t>transistor</w:t>
      </w:r>
      <w:r w:rsidRPr="00351AF0">
        <w:rPr>
          <w:rFonts w:ascii="Calibri" w:hAnsi="Calibri"/>
          <w:sz w:val="22"/>
          <w:lang w:val="el-GR"/>
        </w:rPr>
        <w:t xml:space="preserve"> επαφής (</w:t>
      </w:r>
      <w:r w:rsidRPr="00351AF0">
        <w:rPr>
          <w:rFonts w:ascii="Calibri" w:hAnsi="Calibri"/>
          <w:sz w:val="22"/>
          <w:lang w:val="en-US"/>
        </w:rPr>
        <w:t>BJT</w:t>
      </w:r>
      <w:r w:rsidRPr="00351AF0">
        <w:rPr>
          <w:rFonts w:ascii="Calibri" w:hAnsi="Calibri"/>
          <w:sz w:val="22"/>
          <w:lang w:val="el-GR"/>
        </w:rPr>
        <w:t xml:space="preserve">). Κυκλώματα καθρεπτών, πηγών ρεύματος και τάσεων αναφοράς. Διαφορικός ενισχυτής και σύνδεση ενισχυτικών βαθμίδων σε </w:t>
      </w:r>
      <w:r w:rsidRPr="00351AF0">
        <w:rPr>
          <w:rFonts w:ascii="Calibri" w:hAnsi="Calibri"/>
          <w:sz w:val="22"/>
          <w:lang w:val="en-US"/>
        </w:rPr>
        <w:t>AC</w:t>
      </w:r>
      <w:r w:rsidRPr="00351AF0">
        <w:rPr>
          <w:rFonts w:ascii="Calibri" w:hAnsi="Calibri"/>
          <w:sz w:val="22"/>
          <w:lang w:val="el-GR"/>
        </w:rPr>
        <w:t>/</w:t>
      </w:r>
      <w:r w:rsidRPr="00351AF0">
        <w:rPr>
          <w:rFonts w:ascii="Calibri" w:hAnsi="Calibri"/>
          <w:sz w:val="22"/>
          <w:lang w:val="en-US"/>
        </w:rPr>
        <w:t>DC</w:t>
      </w:r>
      <w:r w:rsidRPr="00351AF0">
        <w:rPr>
          <w:rFonts w:ascii="Calibri" w:hAnsi="Calibri"/>
          <w:sz w:val="22"/>
          <w:lang w:val="el-GR"/>
        </w:rPr>
        <w:t xml:space="preserve"> ζεύξη. Ενισχυτικές συνδεσμολογίες με </w:t>
      </w:r>
      <w:r w:rsidRPr="00351AF0">
        <w:rPr>
          <w:rFonts w:ascii="Calibri" w:hAnsi="Calibri"/>
          <w:sz w:val="22"/>
          <w:lang w:val="en-US"/>
        </w:rPr>
        <w:t>transistor</w:t>
      </w:r>
      <w:r w:rsidRPr="00351AF0">
        <w:rPr>
          <w:rFonts w:ascii="Calibri" w:hAnsi="Calibri"/>
          <w:sz w:val="22"/>
          <w:lang w:val="el-GR"/>
        </w:rPr>
        <w:t xml:space="preserve"> </w:t>
      </w:r>
      <w:r w:rsidRPr="00351AF0">
        <w:rPr>
          <w:rFonts w:ascii="Calibri" w:hAnsi="Calibri"/>
          <w:sz w:val="22"/>
          <w:lang w:val="en-US"/>
        </w:rPr>
        <w:t>FET</w:t>
      </w:r>
      <w:r w:rsidRPr="00351AF0">
        <w:rPr>
          <w:rFonts w:ascii="Calibri" w:hAnsi="Calibri"/>
          <w:sz w:val="22"/>
          <w:lang w:val="el-GR"/>
        </w:rPr>
        <w:t>.</w:t>
      </w:r>
    </w:p>
    <w:p w14:paraId="26E217FB"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Τελεστικοί ενισχυτές και Κυκλώματα με Τελεστικούς Ενισχυτές</w:t>
      </w:r>
    </w:p>
    <w:p w14:paraId="4ABEC270" w14:textId="7BE7945C" w:rsidR="00897431" w:rsidRPr="00351AF0" w:rsidRDefault="00897431" w:rsidP="000C09A8">
      <w:pPr>
        <w:pStyle w:val="Heading3"/>
        <w:keepNext w:val="0"/>
        <w:spacing w:before="120" w:after="120"/>
        <w:rPr>
          <w:rFonts w:ascii="Calibri" w:hAnsi="Calibri"/>
        </w:rPr>
      </w:pPr>
      <w:r w:rsidRPr="00351AF0">
        <w:rPr>
          <w:rFonts w:ascii="Calibri" w:hAnsi="Calibri"/>
        </w:rPr>
        <w:lastRenderedPageBreak/>
        <w:t xml:space="preserve">2. </w:t>
      </w:r>
      <w:r w:rsidR="005A7BCB" w:rsidRPr="00351AF0">
        <w:rPr>
          <w:rFonts w:ascii="Calibri" w:hAnsi="Calibri"/>
        </w:rPr>
        <w:t>Τηλεπικοινωνιακά Συστήματα</w:t>
      </w:r>
      <w:r w:rsidRPr="00351AF0">
        <w:rPr>
          <w:rFonts w:ascii="Calibri" w:hAnsi="Calibri"/>
          <w:u w:val="none"/>
        </w:rPr>
        <w:t xml:space="preserve"> (ΠΜΣ «Ηλεκτρονική Φυσική-Ραδιοηλεκτρολογία»)</w:t>
      </w:r>
    </w:p>
    <w:p w14:paraId="13361CC1"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Φασματική ανάλυση σημάτων. Συστήματα αναλογικής διαμόρφωσης (</w:t>
      </w:r>
      <w:r w:rsidRPr="00351AF0">
        <w:rPr>
          <w:rFonts w:ascii="Calibri" w:hAnsi="Calibri"/>
          <w:sz w:val="22"/>
          <w:lang w:val="en-US"/>
        </w:rPr>
        <w:t>AM</w:t>
      </w:r>
      <w:r w:rsidRPr="00351AF0">
        <w:rPr>
          <w:rFonts w:ascii="Calibri" w:hAnsi="Calibri"/>
          <w:sz w:val="22"/>
          <w:lang w:val="el-GR"/>
        </w:rPr>
        <w:t xml:space="preserve">, </w:t>
      </w:r>
      <w:r w:rsidRPr="00351AF0">
        <w:rPr>
          <w:rFonts w:ascii="Calibri" w:hAnsi="Calibri"/>
          <w:sz w:val="22"/>
          <w:lang w:val="en-US"/>
        </w:rPr>
        <w:t>SSB</w:t>
      </w:r>
      <w:r w:rsidRPr="00351AF0">
        <w:rPr>
          <w:rFonts w:ascii="Calibri" w:hAnsi="Calibri"/>
          <w:sz w:val="22"/>
          <w:lang w:val="el-GR"/>
        </w:rPr>
        <w:t xml:space="preserve">, </w:t>
      </w:r>
      <w:r w:rsidRPr="00351AF0">
        <w:rPr>
          <w:rFonts w:ascii="Calibri" w:hAnsi="Calibri"/>
          <w:sz w:val="22"/>
          <w:lang w:val="en-US"/>
        </w:rPr>
        <w:t>FM</w:t>
      </w:r>
      <w:r w:rsidRPr="00351AF0">
        <w:rPr>
          <w:rFonts w:ascii="Calibri" w:hAnsi="Calibri"/>
          <w:sz w:val="22"/>
          <w:lang w:val="el-GR"/>
        </w:rPr>
        <w:t>).</w:t>
      </w:r>
    </w:p>
    <w:p w14:paraId="1DF9D854"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Τεχνικές ψηφιακής διαμόρφωσης. Συστήματα </w:t>
      </w:r>
      <w:r w:rsidRPr="00351AF0">
        <w:rPr>
          <w:rFonts w:ascii="Calibri" w:hAnsi="Calibri"/>
          <w:sz w:val="22"/>
        </w:rPr>
        <w:t>PCM</w:t>
      </w:r>
      <w:r w:rsidRPr="00351AF0">
        <w:rPr>
          <w:rFonts w:ascii="Calibri" w:hAnsi="Calibri"/>
          <w:sz w:val="22"/>
          <w:lang w:val="el-GR"/>
        </w:rPr>
        <w:t>.</w:t>
      </w:r>
    </w:p>
    <w:p w14:paraId="14ECDB8B" w14:textId="77777777" w:rsidR="00897431" w:rsidRPr="00351AF0" w:rsidRDefault="00897431" w:rsidP="000C09A8">
      <w:pPr>
        <w:spacing w:before="120" w:after="120"/>
        <w:jc w:val="both"/>
        <w:rPr>
          <w:rFonts w:ascii="Calibri" w:hAnsi="Calibri"/>
          <w:b/>
          <w:sz w:val="22"/>
          <w:u w:val="single"/>
          <w:lang w:val="el-GR"/>
        </w:rPr>
      </w:pPr>
      <w:r w:rsidRPr="00351AF0">
        <w:rPr>
          <w:rFonts w:ascii="Calibri" w:hAnsi="Calibri"/>
          <w:b/>
          <w:sz w:val="22"/>
          <w:u w:val="single"/>
          <w:lang w:val="el-GR"/>
        </w:rPr>
        <w:t>3. Ηλεκτρομαγνητισμός</w:t>
      </w:r>
      <w:r w:rsidRPr="00351AF0">
        <w:rPr>
          <w:rFonts w:ascii="Calibri" w:hAnsi="Calibri"/>
          <w:b/>
          <w:sz w:val="22"/>
          <w:lang w:val="el-GR"/>
        </w:rPr>
        <w:t xml:space="preserve">  (ΠΜΣ «Ηλεκτρονική Φυσική-Ραδιοηλεκτρολογία», «Υποατομική Φυσική και Τεχνολογικές Εφαρμογές»)</w:t>
      </w:r>
    </w:p>
    <w:p w14:paraId="5DAF32D8"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Ηλεκτρομαγνητική επαγωγή. Νόμος του </w:t>
      </w:r>
      <w:r w:rsidRPr="00351AF0">
        <w:rPr>
          <w:rFonts w:ascii="Calibri" w:hAnsi="Calibri"/>
          <w:sz w:val="22"/>
          <w:lang w:val="en-US"/>
        </w:rPr>
        <w:t>Faraday</w:t>
      </w:r>
      <w:r w:rsidRPr="00351AF0">
        <w:rPr>
          <w:rFonts w:ascii="Calibri" w:hAnsi="Calibri"/>
          <w:sz w:val="22"/>
          <w:lang w:val="el-GR"/>
        </w:rPr>
        <w:t>. Συντελεστές αυτεπαγωγής. Ενέργεια μαγνητικού πεδίου. Διάδοση στον ελεύθερο χώρο. Ακτινοβολία. Διάδοση στην ύλη. Ηλεκτρομαγνητική ακτινοβολία και σχετικότητα.</w:t>
      </w:r>
    </w:p>
    <w:p w14:paraId="253E7006" w14:textId="3E615844" w:rsidR="00897431" w:rsidRPr="00351AF0" w:rsidRDefault="00897431" w:rsidP="000C09A8">
      <w:pPr>
        <w:spacing w:before="120" w:after="120"/>
        <w:jc w:val="both"/>
        <w:rPr>
          <w:rFonts w:ascii="Calibri" w:hAnsi="Calibri"/>
          <w:b/>
          <w:sz w:val="22"/>
          <w:lang w:val="el-GR"/>
        </w:rPr>
      </w:pPr>
      <w:r w:rsidRPr="00351AF0">
        <w:rPr>
          <w:rFonts w:ascii="Calibri" w:hAnsi="Calibri"/>
          <w:b/>
          <w:sz w:val="22"/>
          <w:u w:val="single"/>
          <w:lang w:val="el-GR"/>
        </w:rPr>
        <w:t>4. Διαφορικές Εξισώσεις</w:t>
      </w:r>
      <w:r w:rsidRPr="00351AF0">
        <w:rPr>
          <w:rFonts w:ascii="Calibri" w:hAnsi="Calibri"/>
          <w:b/>
          <w:sz w:val="22"/>
          <w:lang w:val="el-GR"/>
        </w:rPr>
        <w:t xml:space="preserve"> </w:t>
      </w:r>
      <w:bookmarkStart w:id="7" w:name="_Hlk518913262"/>
      <w:r w:rsidRPr="00351AF0">
        <w:rPr>
          <w:rFonts w:ascii="Calibri" w:hAnsi="Calibri"/>
          <w:b/>
          <w:sz w:val="22"/>
          <w:lang w:val="el-GR"/>
        </w:rPr>
        <w:t>(ΠΜΣ «</w:t>
      </w:r>
      <w:r w:rsidR="00EC7244" w:rsidRPr="00351AF0">
        <w:rPr>
          <w:rFonts w:ascii="Calibri" w:hAnsi="Calibri"/>
          <w:b/>
          <w:sz w:val="22"/>
          <w:lang w:val="el-GR"/>
        </w:rPr>
        <w:t>Φυσική Ατμοσφαιρικού Περιβάλλοντος και Παγκόσμιων Μεταβολών</w:t>
      </w:r>
      <w:r w:rsidRPr="00351AF0">
        <w:rPr>
          <w:rFonts w:ascii="Calibri" w:hAnsi="Calibri"/>
          <w:b/>
          <w:sz w:val="22"/>
          <w:lang w:val="el-GR"/>
        </w:rPr>
        <w:t>», «</w:t>
      </w:r>
      <w:r w:rsidR="00573625" w:rsidRPr="00351AF0">
        <w:rPr>
          <w:rFonts w:ascii="Calibri" w:hAnsi="Calibri"/>
          <w:b/>
          <w:sz w:val="22"/>
          <w:lang w:val="el-GR"/>
        </w:rPr>
        <w:t>Προηγμένα Λειτουργικά Υλικά</w:t>
      </w:r>
      <w:r w:rsidRPr="00351AF0">
        <w:rPr>
          <w:rFonts w:ascii="Calibri" w:hAnsi="Calibri"/>
          <w:b/>
          <w:sz w:val="22"/>
          <w:lang w:val="el-GR"/>
        </w:rPr>
        <w:t>», «Υπολογιστική Φυσική», «Υποατομική Φυσική και Τεχνολογικές Εφαρμογές»)</w:t>
      </w:r>
    </w:p>
    <w:bookmarkEnd w:id="7"/>
    <w:p w14:paraId="675C4AB4"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Δ.Ε. πρώτης τάξης.  Επίλυση Δ.Ε. ανώτερης τάξης με μεθόδους υποβιβασμού της τάξης της εξίσωσης. Γραμμικές Δ.Ε. ανώτερης τάξης με σταθερούς συντελεστές. Γραμμικά συστήματα Δ.Ε. με σταθερούς συντελεστές. – Δ.Ε. με μερικές παραγώγους 1</w:t>
      </w:r>
      <w:r w:rsidRPr="00351AF0">
        <w:rPr>
          <w:rFonts w:ascii="Calibri" w:hAnsi="Calibri"/>
          <w:sz w:val="22"/>
          <w:vertAlign w:val="superscript"/>
          <w:lang w:val="el-GR"/>
        </w:rPr>
        <w:t>ης</w:t>
      </w:r>
      <w:r w:rsidRPr="00351AF0">
        <w:rPr>
          <w:rFonts w:ascii="Calibri" w:hAnsi="Calibri"/>
          <w:sz w:val="22"/>
          <w:lang w:val="el-GR"/>
        </w:rPr>
        <w:t xml:space="preserve"> τάξης.</w:t>
      </w:r>
    </w:p>
    <w:p w14:paraId="5AAAC1E4" w14:textId="35DD3FA4" w:rsidR="00897431" w:rsidRPr="00351AF0" w:rsidRDefault="00897431" w:rsidP="000C09A8">
      <w:pPr>
        <w:spacing w:before="120" w:after="120"/>
        <w:jc w:val="both"/>
        <w:rPr>
          <w:rFonts w:ascii="Calibri" w:hAnsi="Calibri"/>
          <w:b/>
          <w:sz w:val="22"/>
          <w:lang w:val="el-GR"/>
        </w:rPr>
      </w:pPr>
      <w:r w:rsidRPr="00351AF0">
        <w:rPr>
          <w:rFonts w:ascii="Calibri" w:hAnsi="Calibri"/>
          <w:b/>
          <w:sz w:val="22"/>
          <w:u w:val="single"/>
          <w:lang w:val="el-GR"/>
        </w:rPr>
        <w:t>5. Θεωρητική Μηχανική</w:t>
      </w:r>
      <w:r w:rsidRPr="00351AF0">
        <w:rPr>
          <w:rFonts w:ascii="Calibri" w:hAnsi="Calibri"/>
          <w:b/>
          <w:sz w:val="22"/>
          <w:lang w:val="el-GR"/>
        </w:rPr>
        <w:t xml:space="preserve"> (ΠΜΣ «</w:t>
      </w:r>
      <w:r w:rsidR="00EC7244" w:rsidRPr="00351AF0">
        <w:rPr>
          <w:rFonts w:ascii="Calibri" w:hAnsi="Calibri"/>
          <w:b/>
          <w:sz w:val="22"/>
          <w:lang w:val="el-GR"/>
        </w:rPr>
        <w:t>Φυσική Ατμοσφαιρικού Περιβάλλοντος και Παγκόσμιων Μεταβολών</w:t>
      </w:r>
      <w:r w:rsidRPr="00351AF0">
        <w:rPr>
          <w:rFonts w:ascii="Calibri" w:hAnsi="Calibri"/>
          <w:b/>
          <w:sz w:val="22"/>
          <w:lang w:val="el-GR"/>
        </w:rPr>
        <w:t>», «Υπολογιστική Φυσική», «Υποατομική Φυσική και Τεχνολογικές Εφαρμογές»)</w:t>
      </w:r>
    </w:p>
    <w:p w14:paraId="63DD343F" w14:textId="77777777" w:rsidR="00897431" w:rsidRPr="00351AF0" w:rsidRDefault="00897431" w:rsidP="00897431">
      <w:pPr>
        <w:pStyle w:val="BodyText2"/>
        <w:spacing w:after="40"/>
        <w:rPr>
          <w:rFonts w:ascii="Calibri" w:hAnsi="Calibri"/>
        </w:rPr>
      </w:pPr>
      <w:r w:rsidRPr="00351AF0">
        <w:rPr>
          <w:rFonts w:ascii="Calibri" w:hAnsi="Calibri"/>
        </w:rPr>
        <w:t>Κινηματική υλικού σημείου. Αρχές Νευτώνειας μηχανικής. Νόμοι διατήρησης. Συστήματα με ένα βαθμό ελευθερίας. Ταλαντώσεις.  Ευστάθεια σημείων ισορροπίας. Κεντρικές δυνάμεις. Συστήματα υλικών σημείων.</w:t>
      </w:r>
    </w:p>
    <w:p w14:paraId="382A4EB9" w14:textId="4923E148" w:rsidR="00897431" w:rsidRPr="00351AF0" w:rsidRDefault="00897431" w:rsidP="000C09A8">
      <w:pPr>
        <w:spacing w:before="120" w:after="120"/>
        <w:jc w:val="both"/>
        <w:rPr>
          <w:rFonts w:ascii="Calibri" w:hAnsi="Calibri"/>
          <w:b/>
          <w:sz w:val="22"/>
          <w:lang w:val="el-GR"/>
        </w:rPr>
      </w:pPr>
      <w:r w:rsidRPr="00351AF0">
        <w:rPr>
          <w:rFonts w:ascii="Calibri" w:hAnsi="Calibri"/>
          <w:b/>
          <w:sz w:val="22"/>
          <w:u w:val="single"/>
          <w:lang w:val="el-GR"/>
        </w:rPr>
        <w:t>6. Φυσική Ατμόσφαιρας και Περιβάλλοντος</w:t>
      </w:r>
      <w:r w:rsidRPr="00351AF0">
        <w:rPr>
          <w:rFonts w:ascii="Calibri" w:hAnsi="Calibri"/>
          <w:b/>
          <w:sz w:val="22"/>
          <w:lang w:val="el-GR"/>
        </w:rPr>
        <w:t xml:space="preserve"> (ΠΜΣ «</w:t>
      </w:r>
      <w:r w:rsidR="00EC7244" w:rsidRPr="00351AF0">
        <w:rPr>
          <w:rFonts w:ascii="Calibri" w:hAnsi="Calibri"/>
          <w:b/>
          <w:sz w:val="22"/>
          <w:lang w:val="el-GR"/>
        </w:rPr>
        <w:t>Φυσική Ατμοσφαιρικού Περιβάλλοντος και Παγκόσμιων Μεταβολών</w:t>
      </w:r>
      <w:r w:rsidRPr="00351AF0">
        <w:rPr>
          <w:rFonts w:ascii="Calibri" w:hAnsi="Calibri"/>
          <w:b/>
          <w:sz w:val="22"/>
          <w:lang w:val="el-GR"/>
        </w:rPr>
        <w:t>»)</w:t>
      </w:r>
    </w:p>
    <w:p w14:paraId="4A1AD005"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Φυσική της </w:t>
      </w:r>
      <w:proofErr w:type="spellStart"/>
      <w:r w:rsidRPr="00351AF0">
        <w:rPr>
          <w:rFonts w:ascii="Calibri" w:hAnsi="Calibri"/>
          <w:sz w:val="22"/>
          <w:lang w:val="el-GR"/>
        </w:rPr>
        <w:t>ομοιόσφαιρας</w:t>
      </w:r>
      <w:proofErr w:type="spellEnd"/>
      <w:r w:rsidRPr="00351AF0">
        <w:rPr>
          <w:rFonts w:ascii="Calibri" w:hAnsi="Calibri"/>
          <w:sz w:val="22"/>
          <w:lang w:val="el-GR"/>
        </w:rPr>
        <w:t xml:space="preserve">. Απλά ατμοσφαιρικά υποδείγματα. Διάδοση μονοχρωματικής ακτινοβολίας στην ατμόσφαιρα. Θεωρία σκεδάσεως. Θεωρία του </w:t>
      </w:r>
      <w:r w:rsidRPr="00351AF0">
        <w:rPr>
          <w:rFonts w:ascii="Calibri" w:hAnsi="Calibri"/>
          <w:sz w:val="22"/>
          <w:lang w:val="en-US"/>
        </w:rPr>
        <w:t>Chapman</w:t>
      </w:r>
      <w:r w:rsidRPr="00351AF0">
        <w:rPr>
          <w:rFonts w:ascii="Calibri" w:hAnsi="Calibri"/>
          <w:sz w:val="22"/>
          <w:lang w:val="el-GR"/>
        </w:rPr>
        <w:t>. Φαινόμενο του θερμοκηπίου. Θεωρία κλιματικών διακυμάνσεων. Ατμοσφαιρική δυναμική. Ατμοσφαιρικά κύματα. Φαινόμενο μεταφοράς. Σύνθετα ατμοσφαιρικά μοντέλα.</w:t>
      </w:r>
    </w:p>
    <w:p w14:paraId="01AB2E3B" w14:textId="72530480" w:rsidR="00897431" w:rsidRPr="00351AF0" w:rsidRDefault="00897431" w:rsidP="000C09A8">
      <w:pPr>
        <w:spacing w:before="120" w:after="120"/>
        <w:jc w:val="both"/>
        <w:rPr>
          <w:rFonts w:ascii="Calibri" w:hAnsi="Calibri"/>
          <w:b/>
          <w:sz w:val="22"/>
          <w:lang w:val="el-GR"/>
        </w:rPr>
      </w:pPr>
      <w:r w:rsidRPr="00351AF0">
        <w:rPr>
          <w:rFonts w:ascii="Calibri" w:hAnsi="Calibri"/>
          <w:b/>
          <w:sz w:val="22"/>
          <w:u w:val="single"/>
          <w:lang w:val="el-GR"/>
        </w:rPr>
        <w:t>7. Κβαντομηχανική</w:t>
      </w:r>
      <w:r w:rsidRPr="00351AF0">
        <w:rPr>
          <w:rFonts w:ascii="Calibri" w:hAnsi="Calibri"/>
          <w:b/>
          <w:sz w:val="22"/>
          <w:lang w:val="el-GR"/>
        </w:rPr>
        <w:t xml:space="preserve"> (ΠΜΣ «</w:t>
      </w:r>
      <w:r w:rsidR="00573625" w:rsidRPr="00351AF0">
        <w:rPr>
          <w:rFonts w:ascii="Calibri" w:hAnsi="Calibri"/>
          <w:b/>
          <w:sz w:val="22"/>
          <w:lang w:val="el-GR"/>
        </w:rPr>
        <w:t>Προηγμένα Λειτουργικά Υλικά</w:t>
      </w:r>
      <w:r w:rsidRPr="00351AF0">
        <w:rPr>
          <w:rFonts w:ascii="Calibri" w:hAnsi="Calibri"/>
          <w:b/>
          <w:sz w:val="22"/>
          <w:lang w:val="el-GR"/>
        </w:rPr>
        <w:t>», «Υποατομική Φυσική και Τεχνολογικές Εφαρμογές»)</w:t>
      </w:r>
    </w:p>
    <w:p w14:paraId="1F193BD1" w14:textId="77777777" w:rsidR="00897431" w:rsidRPr="00351AF0" w:rsidRDefault="00897431" w:rsidP="00897431">
      <w:pPr>
        <w:spacing w:after="40"/>
        <w:jc w:val="both"/>
        <w:rPr>
          <w:rFonts w:ascii="Calibri" w:hAnsi="Calibri"/>
          <w:sz w:val="22"/>
          <w:lang w:val="el-GR"/>
        </w:rPr>
      </w:pPr>
      <w:r w:rsidRPr="00351AF0">
        <w:rPr>
          <w:rFonts w:ascii="Calibri" w:hAnsi="Calibri"/>
          <w:sz w:val="22"/>
        </w:rPr>
        <w:t>H</w:t>
      </w:r>
      <w:r w:rsidRPr="00351AF0">
        <w:rPr>
          <w:rFonts w:ascii="Calibri" w:hAnsi="Calibri"/>
          <w:sz w:val="22"/>
          <w:lang w:val="el-GR"/>
        </w:rPr>
        <w:t xml:space="preserve"> αρχή του </w:t>
      </w:r>
      <w:proofErr w:type="spellStart"/>
      <w:r w:rsidRPr="00351AF0">
        <w:rPr>
          <w:rFonts w:ascii="Calibri" w:hAnsi="Calibri"/>
          <w:sz w:val="22"/>
          <w:lang w:val="el-GR"/>
        </w:rPr>
        <w:t>κυματοσωματιδιακού</w:t>
      </w:r>
      <w:proofErr w:type="spellEnd"/>
      <w:r w:rsidRPr="00351AF0">
        <w:rPr>
          <w:rFonts w:ascii="Calibri" w:hAnsi="Calibri"/>
          <w:sz w:val="22"/>
          <w:lang w:val="el-GR"/>
        </w:rPr>
        <w:t xml:space="preserve"> δυϊσμού ως ο θεμελιώδης νόμος της κβαντομηχανικής. Εξίσωση </w:t>
      </w:r>
      <w:proofErr w:type="spellStart"/>
      <w:r w:rsidRPr="00351AF0">
        <w:rPr>
          <w:rFonts w:ascii="Calibri" w:hAnsi="Calibri"/>
          <w:sz w:val="22"/>
        </w:rPr>
        <w:t>Schroedinger</w:t>
      </w:r>
      <w:proofErr w:type="spellEnd"/>
      <w:r w:rsidRPr="00351AF0">
        <w:rPr>
          <w:rFonts w:ascii="Calibri" w:hAnsi="Calibri"/>
          <w:sz w:val="22"/>
          <w:lang w:val="el-GR"/>
        </w:rPr>
        <w:t>.</w:t>
      </w:r>
    </w:p>
    <w:p w14:paraId="2618851D"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Η στατιστική ερμηνεία της εξίσωσης </w:t>
      </w:r>
      <w:proofErr w:type="spellStart"/>
      <w:r w:rsidRPr="00351AF0">
        <w:rPr>
          <w:rFonts w:ascii="Calibri" w:hAnsi="Calibri"/>
          <w:sz w:val="22"/>
        </w:rPr>
        <w:t>Schroedinger</w:t>
      </w:r>
      <w:proofErr w:type="spellEnd"/>
      <w:r w:rsidRPr="00351AF0">
        <w:rPr>
          <w:rFonts w:ascii="Calibri" w:hAnsi="Calibri"/>
          <w:sz w:val="22"/>
          <w:lang w:val="el-GR"/>
        </w:rPr>
        <w:t xml:space="preserve">. </w:t>
      </w:r>
    </w:p>
    <w:p w14:paraId="15B77F42"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Γραμμικοί τελεστές. </w:t>
      </w:r>
    </w:p>
    <w:p w14:paraId="3B99B2A9" w14:textId="77777777" w:rsidR="00897431" w:rsidRPr="00351AF0" w:rsidRDefault="00897431" w:rsidP="00897431">
      <w:pPr>
        <w:spacing w:after="40"/>
        <w:jc w:val="both"/>
        <w:rPr>
          <w:rFonts w:ascii="Calibri" w:hAnsi="Calibri"/>
          <w:sz w:val="22"/>
          <w:lang w:val="el-GR"/>
        </w:rPr>
      </w:pPr>
      <w:proofErr w:type="spellStart"/>
      <w:r w:rsidRPr="00351AF0">
        <w:rPr>
          <w:rFonts w:ascii="Calibri" w:hAnsi="Calibri"/>
          <w:sz w:val="22"/>
          <w:lang w:val="el-GR"/>
        </w:rPr>
        <w:t>Συμβιβαστά</w:t>
      </w:r>
      <w:proofErr w:type="spellEnd"/>
      <w:r w:rsidRPr="00351AF0">
        <w:rPr>
          <w:rFonts w:ascii="Calibri" w:hAnsi="Calibri"/>
          <w:sz w:val="22"/>
          <w:lang w:val="el-GR"/>
        </w:rPr>
        <w:t xml:space="preserve"> φυσικά μεγέθη, ιδιότητες </w:t>
      </w:r>
      <w:proofErr w:type="spellStart"/>
      <w:r w:rsidRPr="00351AF0">
        <w:rPr>
          <w:rFonts w:ascii="Calibri" w:hAnsi="Calibri"/>
          <w:sz w:val="22"/>
          <w:lang w:val="el-GR"/>
        </w:rPr>
        <w:t>αντιμεταθέτη</w:t>
      </w:r>
      <w:proofErr w:type="spellEnd"/>
      <w:r w:rsidRPr="00351AF0">
        <w:rPr>
          <w:rFonts w:ascii="Calibri" w:hAnsi="Calibri"/>
          <w:sz w:val="22"/>
          <w:lang w:val="el-GR"/>
        </w:rPr>
        <w:t xml:space="preserve">. </w:t>
      </w:r>
    </w:p>
    <w:p w14:paraId="1267D344"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Αρχή της αβεβαιότητας. </w:t>
      </w:r>
    </w:p>
    <w:p w14:paraId="34209153"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Απλά κβαντικά συστήματα: Ορθογώνια πηγάδια, φράγματα, φαινόμενο σήραγγας, αρμονικός ταλαντωτής κ.λπ. </w:t>
      </w:r>
    </w:p>
    <w:p w14:paraId="6073EAC7"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Τρισδιάστατα προβλήματα: </w:t>
      </w:r>
      <w:proofErr w:type="spellStart"/>
      <w:r w:rsidRPr="00351AF0">
        <w:rPr>
          <w:rFonts w:ascii="Calibri" w:hAnsi="Calibri"/>
          <w:sz w:val="22"/>
          <w:lang w:val="el-GR"/>
        </w:rPr>
        <w:t>Κβάντωση</w:t>
      </w:r>
      <w:proofErr w:type="spellEnd"/>
      <w:r w:rsidRPr="00351AF0">
        <w:rPr>
          <w:rFonts w:ascii="Calibri" w:hAnsi="Calibri"/>
          <w:sz w:val="22"/>
          <w:lang w:val="el-GR"/>
        </w:rPr>
        <w:t xml:space="preserve"> σωματιδίου σε κουτί, Τρισδιάστατος αρμονικός ταλαντωτής. </w:t>
      </w:r>
    </w:p>
    <w:p w14:paraId="5A02B506"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Κεντρικά δυναμικά, άτομο υδρογόνου.</w:t>
      </w:r>
    </w:p>
    <w:p w14:paraId="34E79420" w14:textId="1FF076B8" w:rsidR="00897431" w:rsidRPr="00351AF0" w:rsidRDefault="00897431" w:rsidP="000C09A8">
      <w:pPr>
        <w:spacing w:before="120" w:after="120"/>
        <w:jc w:val="both"/>
        <w:rPr>
          <w:rFonts w:ascii="Calibri" w:hAnsi="Calibri"/>
          <w:b/>
          <w:sz w:val="22"/>
          <w:lang w:val="el-GR"/>
        </w:rPr>
      </w:pPr>
      <w:r w:rsidRPr="00351AF0">
        <w:rPr>
          <w:rFonts w:ascii="Calibri" w:hAnsi="Calibri"/>
          <w:b/>
          <w:sz w:val="22"/>
          <w:u w:val="single"/>
          <w:lang w:val="el-GR"/>
        </w:rPr>
        <w:t>8. Φυσική Στερεάς Κατάστασης</w:t>
      </w:r>
      <w:r w:rsidRPr="00351AF0">
        <w:rPr>
          <w:rFonts w:ascii="Calibri" w:hAnsi="Calibri"/>
          <w:b/>
          <w:sz w:val="22"/>
          <w:lang w:val="el-GR"/>
        </w:rPr>
        <w:t xml:space="preserve"> (ΠΜΣ «</w:t>
      </w:r>
      <w:r w:rsidR="00573625" w:rsidRPr="00351AF0">
        <w:rPr>
          <w:rFonts w:ascii="Calibri" w:hAnsi="Calibri"/>
          <w:b/>
          <w:sz w:val="22"/>
          <w:lang w:val="el-GR"/>
        </w:rPr>
        <w:t>Προηγμένα Λειτουργικά Υλικά</w:t>
      </w:r>
      <w:r w:rsidRPr="00351AF0">
        <w:rPr>
          <w:rFonts w:ascii="Calibri" w:hAnsi="Calibri"/>
          <w:b/>
          <w:sz w:val="22"/>
          <w:lang w:val="el-GR"/>
        </w:rPr>
        <w:t>»)</w:t>
      </w:r>
    </w:p>
    <w:p w14:paraId="332A6D83" w14:textId="77777777" w:rsidR="00897431" w:rsidRPr="00351AF0" w:rsidRDefault="00897431" w:rsidP="00897431">
      <w:pPr>
        <w:pStyle w:val="BodyText2"/>
        <w:spacing w:after="40"/>
        <w:rPr>
          <w:rFonts w:ascii="Calibri" w:hAnsi="Calibri"/>
        </w:rPr>
      </w:pPr>
      <w:r w:rsidRPr="00351AF0">
        <w:rPr>
          <w:rFonts w:ascii="Calibri" w:hAnsi="Calibri"/>
        </w:rPr>
        <w:t xml:space="preserve">Ταλαντώσεις Πλέγματος: Ελαστικά κύματα στα στερεά, μονατομική και </w:t>
      </w:r>
      <w:proofErr w:type="spellStart"/>
      <w:r w:rsidRPr="00351AF0">
        <w:rPr>
          <w:rFonts w:ascii="Calibri" w:hAnsi="Calibri"/>
        </w:rPr>
        <w:t>διατομική</w:t>
      </w:r>
      <w:proofErr w:type="spellEnd"/>
      <w:r w:rsidRPr="00351AF0">
        <w:rPr>
          <w:rFonts w:ascii="Calibri" w:hAnsi="Calibri"/>
        </w:rPr>
        <w:t xml:space="preserve"> αλυσίδα, κανονικοί τρόποι δόνησης και </w:t>
      </w:r>
      <w:proofErr w:type="spellStart"/>
      <w:r w:rsidRPr="00351AF0">
        <w:rPr>
          <w:rFonts w:ascii="Calibri" w:hAnsi="Calibri"/>
        </w:rPr>
        <w:t>φωνόνια</w:t>
      </w:r>
      <w:proofErr w:type="spellEnd"/>
      <w:r w:rsidRPr="00351AF0">
        <w:rPr>
          <w:rFonts w:ascii="Calibri" w:hAnsi="Calibri"/>
        </w:rPr>
        <w:t>, πυκνότητα καταστάσεων, ειδική θερμότητα.</w:t>
      </w:r>
    </w:p>
    <w:p w14:paraId="7DB804EA"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Δομή Ενεργειακών Ταινιών – Ηλεκτρικές Ιδιότητες : Ελεύθερα και σχεδόν ελεύθερα ηλεκτρόνια, Ενεργός μάζα ηλεκτρονίου, Θεώρημα </w:t>
      </w:r>
      <w:r w:rsidRPr="00351AF0">
        <w:rPr>
          <w:rFonts w:ascii="Calibri" w:hAnsi="Calibri"/>
          <w:sz w:val="22"/>
          <w:lang w:val="en-US"/>
        </w:rPr>
        <w:t>Bloch</w:t>
      </w:r>
      <w:r w:rsidRPr="00351AF0">
        <w:rPr>
          <w:rFonts w:ascii="Calibri" w:hAnsi="Calibri"/>
          <w:sz w:val="22"/>
          <w:lang w:val="el-GR"/>
        </w:rPr>
        <w:t>, μέταλλα, αγωγιμότητα, πυκνότητα ενεργειακών καταστάσεων, ζώνη σθένους και αγωγιμότητα, δομή αδάμαντα.</w:t>
      </w:r>
    </w:p>
    <w:p w14:paraId="17A18C68"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Ημιαγωγοί : Φορείς σε ενδογενείς και εξωγενείς ημιαγωγούς, προσμείξεις, οπές, στατιστική φορέων, δότες, αποδέκτες, παγίδες.</w:t>
      </w:r>
    </w:p>
    <w:p w14:paraId="2B942DF3" w14:textId="77777777" w:rsidR="00897431" w:rsidRPr="00351AF0" w:rsidRDefault="00897431" w:rsidP="00897431">
      <w:pPr>
        <w:spacing w:after="40"/>
        <w:jc w:val="both"/>
        <w:rPr>
          <w:rFonts w:ascii="Calibri" w:hAnsi="Calibri"/>
          <w:sz w:val="22"/>
          <w:lang w:val="el-GR"/>
        </w:rPr>
      </w:pPr>
      <w:r w:rsidRPr="00351AF0">
        <w:rPr>
          <w:rFonts w:ascii="Calibri" w:hAnsi="Calibri"/>
          <w:sz w:val="22"/>
          <w:lang w:val="el-GR"/>
        </w:rPr>
        <w:t xml:space="preserve">Διηλεκτρικές και Οπτικές Ιδιότητες στερεών: Πόλωση, Διηλεκτρική συνάρτηση, Ιοντική και ηλεκτρονική </w:t>
      </w:r>
      <w:proofErr w:type="spellStart"/>
      <w:r w:rsidRPr="00351AF0">
        <w:rPr>
          <w:rFonts w:ascii="Calibri" w:hAnsi="Calibri"/>
          <w:sz w:val="22"/>
          <w:lang w:val="el-GR"/>
        </w:rPr>
        <w:t>πολωσιμότητα</w:t>
      </w:r>
      <w:proofErr w:type="spellEnd"/>
      <w:r w:rsidRPr="00351AF0">
        <w:rPr>
          <w:rFonts w:ascii="Calibri" w:hAnsi="Calibri"/>
          <w:sz w:val="22"/>
          <w:lang w:val="el-GR"/>
        </w:rPr>
        <w:t xml:space="preserve">, οπτικές ιδιότητες και σχέσεις </w:t>
      </w:r>
      <w:proofErr w:type="spellStart"/>
      <w:r w:rsidRPr="00351AF0">
        <w:rPr>
          <w:rFonts w:ascii="Calibri" w:hAnsi="Calibri"/>
          <w:sz w:val="22"/>
          <w:lang w:val="en-US"/>
        </w:rPr>
        <w:t>Kramers</w:t>
      </w:r>
      <w:proofErr w:type="spellEnd"/>
      <w:r w:rsidRPr="00351AF0">
        <w:rPr>
          <w:rFonts w:ascii="Calibri" w:hAnsi="Calibri"/>
          <w:sz w:val="22"/>
          <w:lang w:val="el-GR"/>
        </w:rPr>
        <w:t xml:space="preserve"> – </w:t>
      </w:r>
      <w:proofErr w:type="spellStart"/>
      <w:r w:rsidRPr="00351AF0">
        <w:rPr>
          <w:rFonts w:ascii="Calibri" w:hAnsi="Calibri"/>
          <w:sz w:val="22"/>
          <w:lang w:val="en-US"/>
        </w:rPr>
        <w:t>Kronig</w:t>
      </w:r>
      <w:proofErr w:type="spellEnd"/>
      <w:r w:rsidRPr="00351AF0">
        <w:rPr>
          <w:rFonts w:ascii="Calibri" w:hAnsi="Calibri"/>
          <w:sz w:val="22"/>
          <w:lang w:val="el-GR"/>
        </w:rPr>
        <w:t>.</w:t>
      </w:r>
    </w:p>
    <w:p w14:paraId="6EB397A5" w14:textId="6EB9FE64" w:rsidR="00897431" w:rsidRPr="00351AF0" w:rsidRDefault="00897431" w:rsidP="000C09A8">
      <w:pPr>
        <w:spacing w:before="120" w:after="120"/>
        <w:jc w:val="both"/>
        <w:rPr>
          <w:rFonts w:ascii="Calibri" w:hAnsi="Calibri"/>
          <w:b/>
          <w:sz w:val="22"/>
          <w:lang w:val="el-GR"/>
        </w:rPr>
      </w:pPr>
      <w:r w:rsidRPr="00351AF0">
        <w:rPr>
          <w:rFonts w:ascii="Calibri" w:hAnsi="Calibri"/>
          <w:b/>
          <w:bCs/>
          <w:sz w:val="22"/>
          <w:u w:val="single"/>
          <w:lang w:val="el-GR"/>
        </w:rPr>
        <w:t xml:space="preserve">9. </w:t>
      </w:r>
      <w:r w:rsidR="00C21F0B" w:rsidRPr="00351AF0">
        <w:rPr>
          <w:rFonts w:ascii="Calibri" w:hAnsi="Calibri"/>
          <w:b/>
          <w:bCs/>
          <w:sz w:val="22"/>
          <w:u w:val="single"/>
          <w:lang w:val="el-GR"/>
        </w:rPr>
        <w:t>Θερμ</w:t>
      </w:r>
      <w:r w:rsidRPr="00351AF0">
        <w:rPr>
          <w:rFonts w:ascii="Calibri" w:hAnsi="Calibri"/>
          <w:b/>
          <w:bCs/>
          <w:sz w:val="22"/>
          <w:u w:val="single"/>
          <w:lang w:val="el-GR"/>
        </w:rPr>
        <w:t>ική Φυσική</w:t>
      </w:r>
      <w:r w:rsidRPr="00351AF0">
        <w:rPr>
          <w:rFonts w:ascii="Calibri" w:hAnsi="Calibri"/>
          <w:b/>
          <w:bCs/>
          <w:sz w:val="22"/>
          <w:lang w:val="el-GR"/>
        </w:rPr>
        <w:t xml:space="preserve"> </w:t>
      </w:r>
      <w:r w:rsidRPr="00351AF0">
        <w:rPr>
          <w:rFonts w:ascii="Calibri" w:hAnsi="Calibri"/>
          <w:b/>
          <w:sz w:val="22"/>
          <w:lang w:val="el-GR"/>
        </w:rPr>
        <w:t>(ΠΜΣ «Υπολογιστική Φυσική»)</w:t>
      </w:r>
    </w:p>
    <w:p w14:paraId="7ACD8302" w14:textId="77777777" w:rsidR="00897431" w:rsidRPr="00C21F0B" w:rsidRDefault="00897431" w:rsidP="00897431">
      <w:pPr>
        <w:spacing w:after="40"/>
        <w:jc w:val="both"/>
        <w:rPr>
          <w:rFonts w:ascii="Calibri" w:hAnsi="Calibri"/>
          <w:sz w:val="22"/>
          <w:lang w:val="el-GR"/>
        </w:rPr>
      </w:pPr>
      <w:r w:rsidRPr="00351AF0">
        <w:rPr>
          <w:rFonts w:ascii="Calibri" w:hAnsi="Calibri"/>
          <w:sz w:val="22"/>
          <w:lang w:val="el-GR"/>
        </w:rPr>
        <w:t xml:space="preserve">Εισαγωγικές έννοιες. Θερμική ισορροπία, εντροπία, κατανομή </w:t>
      </w:r>
      <w:r w:rsidRPr="00351AF0">
        <w:rPr>
          <w:rFonts w:ascii="Calibri" w:hAnsi="Calibri"/>
          <w:sz w:val="22"/>
          <w:lang w:val="en-US"/>
        </w:rPr>
        <w:t>Boltzmann</w:t>
      </w:r>
      <w:r w:rsidRPr="00351AF0">
        <w:rPr>
          <w:rFonts w:ascii="Calibri" w:hAnsi="Calibri"/>
          <w:sz w:val="22"/>
          <w:lang w:val="el-GR"/>
        </w:rPr>
        <w:t xml:space="preserve">, συνάρτηση επιμερισμού, ελεύθερη ενέργεια </w:t>
      </w:r>
      <w:r w:rsidRPr="00351AF0">
        <w:rPr>
          <w:rFonts w:ascii="Calibri" w:hAnsi="Calibri"/>
          <w:sz w:val="22"/>
          <w:lang w:val="en-US"/>
        </w:rPr>
        <w:t>Helmholtz</w:t>
      </w:r>
      <w:r w:rsidRPr="00351AF0">
        <w:rPr>
          <w:rFonts w:ascii="Calibri" w:hAnsi="Calibri"/>
          <w:sz w:val="22"/>
          <w:lang w:val="el-GR"/>
        </w:rPr>
        <w:t xml:space="preserve">, Θερμοδυναμικές σχέσεις. Θερμοχωρητικότητα στερεών. Τέλειο κλασικό αέριο. Τέλειο κβαντικό αέριο. Συστήματα μεταβλητού αριθμού σωματίων. Κατανομές </w:t>
      </w:r>
      <w:r w:rsidRPr="00351AF0">
        <w:rPr>
          <w:rFonts w:ascii="Calibri" w:hAnsi="Calibri"/>
          <w:sz w:val="22"/>
          <w:lang w:val="en-US"/>
        </w:rPr>
        <w:t>Fermi</w:t>
      </w:r>
      <w:r w:rsidRPr="00351AF0">
        <w:rPr>
          <w:rFonts w:ascii="Calibri" w:hAnsi="Calibri"/>
          <w:sz w:val="22"/>
          <w:lang w:val="el-GR"/>
        </w:rPr>
        <w:t>-</w:t>
      </w:r>
      <w:r w:rsidRPr="00351AF0">
        <w:rPr>
          <w:rFonts w:ascii="Calibri" w:hAnsi="Calibri"/>
          <w:sz w:val="22"/>
          <w:lang w:val="en-US"/>
        </w:rPr>
        <w:t>Dirac</w:t>
      </w:r>
      <w:r w:rsidRPr="00351AF0">
        <w:rPr>
          <w:rFonts w:ascii="Calibri" w:hAnsi="Calibri"/>
          <w:sz w:val="22"/>
          <w:lang w:val="el-GR"/>
        </w:rPr>
        <w:t xml:space="preserve"> και </w:t>
      </w:r>
      <w:r w:rsidRPr="00351AF0">
        <w:rPr>
          <w:rFonts w:ascii="Calibri" w:hAnsi="Calibri"/>
          <w:sz w:val="22"/>
          <w:lang w:val="en-US"/>
        </w:rPr>
        <w:t>Bose</w:t>
      </w:r>
      <w:r w:rsidRPr="00351AF0">
        <w:rPr>
          <w:rFonts w:ascii="Calibri" w:hAnsi="Calibri"/>
          <w:sz w:val="22"/>
          <w:lang w:val="el-GR"/>
        </w:rPr>
        <w:t>-</w:t>
      </w:r>
      <w:r w:rsidRPr="00351AF0">
        <w:rPr>
          <w:rFonts w:ascii="Calibri" w:hAnsi="Calibri"/>
          <w:sz w:val="22"/>
          <w:lang w:val="en-US"/>
        </w:rPr>
        <w:t>Einstein</w:t>
      </w:r>
      <w:r w:rsidRPr="00351AF0">
        <w:rPr>
          <w:rFonts w:ascii="Calibri" w:hAnsi="Calibri"/>
          <w:sz w:val="22"/>
          <w:lang w:val="el-GR"/>
        </w:rPr>
        <w:t>, ηλεκτρονικό αέριο.</w:t>
      </w:r>
    </w:p>
    <w:p w14:paraId="2C031FDB" w14:textId="77777777" w:rsidR="00AB3C02" w:rsidRPr="00A260D6" w:rsidRDefault="00AB3C02" w:rsidP="009C3729">
      <w:pPr>
        <w:jc w:val="both"/>
        <w:rPr>
          <w:rFonts w:ascii="Calibri" w:hAnsi="Calibri"/>
          <w:sz w:val="22"/>
          <w:lang w:val="el-GR"/>
        </w:rPr>
      </w:pPr>
    </w:p>
    <w:p w14:paraId="0EE9CE7B" w14:textId="77777777" w:rsidR="00C424E8" w:rsidRPr="00E93393" w:rsidRDefault="00C424E8">
      <w:pPr>
        <w:jc w:val="both"/>
        <w:rPr>
          <w:rFonts w:ascii="Calibri" w:hAnsi="Calibri"/>
          <w:lang w:val="el-GR"/>
        </w:rPr>
      </w:pPr>
    </w:p>
    <w:p w14:paraId="3AA307D2" w14:textId="77777777" w:rsidR="00C424E8" w:rsidRDefault="00C424E8">
      <w:pPr>
        <w:jc w:val="both"/>
        <w:rPr>
          <w:rFonts w:ascii="Calibri" w:hAnsi="Calibri"/>
          <w:lang w:val="el-GR"/>
        </w:rPr>
      </w:pPr>
    </w:p>
    <w:p w14:paraId="1B6FD38A" w14:textId="77777777" w:rsidR="004E3589" w:rsidRDefault="004E3589">
      <w:pPr>
        <w:jc w:val="both"/>
        <w:rPr>
          <w:rFonts w:ascii="Calibri" w:hAnsi="Calibri"/>
          <w:lang w:val="el-GR"/>
        </w:rPr>
      </w:pPr>
    </w:p>
    <w:p w14:paraId="2C131D37" w14:textId="77777777" w:rsidR="004E3589" w:rsidRDefault="004E3589">
      <w:pPr>
        <w:jc w:val="both"/>
        <w:rPr>
          <w:rFonts w:ascii="Calibri" w:hAnsi="Calibri"/>
          <w:lang w:val="el-GR"/>
        </w:rPr>
      </w:pPr>
    </w:p>
    <w:p w14:paraId="745496C7" w14:textId="77777777" w:rsidR="004E3589" w:rsidRDefault="004E3589">
      <w:pPr>
        <w:jc w:val="both"/>
        <w:rPr>
          <w:rFonts w:ascii="Calibri" w:hAnsi="Calibri"/>
          <w:lang w:val="el-GR"/>
        </w:rPr>
      </w:pPr>
    </w:p>
    <w:p w14:paraId="6C293B4A" w14:textId="77777777" w:rsidR="004E3589" w:rsidRDefault="004E3589">
      <w:pPr>
        <w:jc w:val="both"/>
        <w:rPr>
          <w:rFonts w:ascii="Calibri" w:hAnsi="Calibri"/>
          <w:lang w:val="el-GR"/>
        </w:rPr>
      </w:pPr>
    </w:p>
    <w:p w14:paraId="04D46E69" w14:textId="77777777" w:rsidR="000C09A8" w:rsidRPr="0044126C" w:rsidRDefault="000C09A8" w:rsidP="000C09A8">
      <w:pPr>
        <w:jc w:val="both"/>
        <w:rPr>
          <w:rFonts w:ascii="Calibri" w:hAnsi="Calibri"/>
          <w:sz w:val="22"/>
          <w:lang w:val="el-GR"/>
        </w:rPr>
      </w:pPr>
    </w:p>
    <w:tbl>
      <w:tblPr>
        <w:tblStyle w:val="TableGrid"/>
        <w:tblW w:w="11199" w:type="dxa"/>
        <w:tblInd w:w="-318" w:type="dxa"/>
        <w:tblLook w:val="04A0" w:firstRow="1" w:lastRow="0" w:firstColumn="1" w:lastColumn="0" w:noHBand="0" w:noVBand="1"/>
      </w:tblPr>
      <w:tblGrid>
        <w:gridCol w:w="4112"/>
        <w:gridCol w:w="3827"/>
        <w:gridCol w:w="3260"/>
      </w:tblGrid>
      <w:tr w:rsidR="000C09A8" w14:paraId="61323C91" w14:textId="77777777" w:rsidTr="005B2EA4">
        <w:trPr>
          <w:trHeight w:val="547"/>
        </w:trPr>
        <w:tc>
          <w:tcPr>
            <w:tcW w:w="11199" w:type="dxa"/>
            <w:gridSpan w:val="3"/>
            <w:tcBorders>
              <w:top w:val="thinThickSmallGap" w:sz="24" w:space="0" w:color="auto"/>
              <w:left w:val="thinThickSmallGap" w:sz="24" w:space="0" w:color="auto"/>
              <w:bottom w:val="nil"/>
              <w:right w:val="thickThinSmallGap" w:sz="24" w:space="0" w:color="auto"/>
            </w:tcBorders>
          </w:tcPr>
          <w:p w14:paraId="649C749B" w14:textId="77777777" w:rsidR="000C09A8" w:rsidRPr="0071338F" w:rsidRDefault="000C09A8" w:rsidP="00DF66E8">
            <w:pPr>
              <w:pStyle w:val="Heading1"/>
              <w:rPr>
                <w:rFonts w:ascii="Calibri" w:hAnsi="Calibri"/>
                <w:sz w:val="24"/>
                <w:szCs w:val="24"/>
              </w:rPr>
            </w:pPr>
            <w:r w:rsidRPr="00AA4531">
              <w:rPr>
                <w:rFonts w:ascii="Calibri" w:hAnsi="Calibri"/>
                <w:sz w:val="24"/>
                <w:szCs w:val="24"/>
              </w:rPr>
              <w:t>ΠΛΗΡΟΦΟΡΙΕΣ</w:t>
            </w:r>
          </w:p>
        </w:tc>
      </w:tr>
      <w:tr w:rsidR="000C09A8" w14:paraId="464B1842" w14:textId="77777777" w:rsidTr="005B2EA4">
        <w:tc>
          <w:tcPr>
            <w:tcW w:w="11199" w:type="dxa"/>
            <w:gridSpan w:val="3"/>
            <w:tcBorders>
              <w:top w:val="nil"/>
              <w:left w:val="thinThickSmallGap" w:sz="24" w:space="0" w:color="auto"/>
              <w:bottom w:val="nil"/>
              <w:right w:val="thickThinSmallGap" w:sz="24" w:space="0" w:color="auto"/>
            </w:tcBorders>
          </w:tcPr>
          <w:p w14:paraId="5F4A73D8" w14:textId="77777777" w:rsidR="000C09A8" w:rsidRPr="00142504" w:rsidRDefault="000C09A8" w:rsidP="000C09A8">
            <w:pPr>
              <w:jc w:val="both"/>
              <w:rPr>
                <w:rFonts w:ascii="Calibri" w:hAnsi="Calibri"/>
                <w:sz w:val="24"/>
                <w:szCs w:val="24"/>
                <w:lang w:val="el-GR"/>
              </w:rPr>
            </w:pPr>
            <w:r w:rsidRPr="00142504">
              <w:rPr>
                <w:rFonts w:ascii="Calibri" w:hAnsi="Calibri"/>
                <w:sz w:val="24"/>
                <w:szCs w:val="24"/>
                <w:lang w:val="el-GR"/>
              </w:rPr>
              <w:t>Αριστοτέλειο Πανεπιστήμιο Θεσσαλονίκης</w:t>
            </w:r>
          </w:p>
        </w:tc>
      </w:tr>
      <w:tr w:rsidR="000C09A8" w14:paraId="5DBD127E" w14:textId="77777777" w:rsidTr="005B2EA4">
        <w:tc>
          <w:tcPr>
            <w:tcW w:w="11199" w:type="dxa"/>
            <w:gridSpan w:val="3"/>
            <w:tcBorders>
              <w:top w:val="nil"/>
              <w:left w:val="thinThickSmallGap" w:sz="24" w:space="0" w:color="auto"/>
              <w:bottom w:val="nil"/>
              <w:right w:val="thickThinSmallGap" w:sz="24" w:space="0" w:color="auto"/>
            </w:tcBorders>
          </w:tcPr>
          <w:p w14:paraId="49EE804E" w14:textId="77777777" w:rsidR="000C09A8" w:rsidRPr="00142504" w:rsidRDefault="000C09A8" w:rsidP="00A7376F">
            <w:pPr>
              <w:jc w:val="both"/>
              <w:rPr>
                <w:rFonts w:ascii="Calibri" w:hAnsi="Calibri"/>
                <w:sz w:val="24"/>
                <w:szCs w:val="24"/>
                <w:lang w:val="el-GR"/>
              </w:rPr>
            </w:pPr>
            <w:r w:rsidRPr="00142504">
              <w:rPr>
                <w:rFonts w:ascii="Calibri" w:hAnsi="Calibri"/>
                <w:sz w:val="24"/>
                <w:szCs w:val="24"/>
                <w:lang w:val="el-GR"/>
              </w:rPr>
              <w:t xml:space="preserve">Γραμματεία </w:t>
            </w:r>
            <w:r w:rsidR="00A7376F">
              <w:rPr>
                <w:rFonts w:ascii="Calibri" w:hAnsi="Calibri"/>
                <w:sz w:val="24"/>
                <w:szCs w:val="24"/>
                <w:lang w:val="el-GR"/>
              </w:rPr>
              <w:t>Τ</w:t>
            </w:r>
            <w:r w:rsidRPr="00142504">
              <w:rPr>
                <w:rFonts w:ascii="Calibri" w:hAnsi="Calibri"/>
                <w:sz w:val="24"/>
                <w:szCs w:val="24"/>
                <w:lang w:val="el-GR"/>
              </w:rPr>
              <w:t>μήματος Φυσικής</w:t>
            </w:r>
          </w:p>
        </w:tc>
      </w:tr>
      <w:tr w:rsidR="000C09A8" w14:paraId="48DFAD12" w14:textId="77777777" w:rsidTr="005B2EA4">
        <w:tc>
          <w:tcPr>
            <w:tcW w:w="11199" w:type="dxa"/>
            <w:gridSpan w:val="3"/>
            <w:tcBorders>
              <w:top w:val="nil"/>
              <w:left w:val="thinThickSmallGap" w:sz="24" w:space="0" w:color="auto"/>
              <w:bottom w:val="nil"/>
              <w:right w:val="thickThinSmallGap" w:sz="24" w:space="0" w:color="auto"/>
            </w:tcBorders>
          </w:tcPr>
          <w:p w14:paraId="397B43AA" w14:textId="77777777" w:rsidR="000C09A8" w:rsidRDefault="000C09A8" w:rsidP="000C09A8">
            <w:r w:rsidRPr="00142504">
              <w:rPr>
                <w:rFonts w:ascii="Calibri" w:hAnsi="Calibri"/>
                <w:sz w:val="24"/>
                <w:szCs w:val="24"/>
                <w:lang w:val="el-GR"/>
              </w:rPr>
              <w:t>54124, Θεσσαλονίκη</w:t>
            </w:r>
          </w:p>
        </w:tc>
      </w:tr>
      <w:tr w:rsidR="000C09A8" w14:paraId="2A9F1A65" w14:textId="77777777" w:rsidTr="005B2EA4">
        <w:tc>
          <w:tcPr>
            <w:tcW w:w="11199" w:type="dxa"/>
            <w:gridSpan w:val="3"/>
            <w:tcBorders>
              <w:top w:val="nil"/>
              <w:left w:val="thinThickSmallGap" w:sz="24" w:space="0" w:color="auto"/>
              <w:bottom w:val="nil"/>
              <w:right w:val="thickThinSmallGap" w:sz="24" w:space="0" w:color="auto"/>
            </w:tcBorders>
          </w:tcPr>
          <w:p w14:paraId="47FF5CFC" w14:textId="77777777" w:rsidR="000C09A8" w:rsidRPr="000C09A8" w:rsidRDefault="000C09A8" w:rsidP="00A7376F">
            <w:pPr>
              <w:spacing w:before="120"/>
              <w:jc w:val="both"/>
              <w:rPr>
                <w:rFonts w:ascii="Calibri" w:hAnsi="Calibri"/>
                <w:sz w:val="24"/>
              </w:rPr>
            </w:pPr>
            <w:proofErr w:type="spellStart"/>
            <w:r w:rsidRPr="000C09A8">
              <w:rPr>
                <w:rFonts w:ascii="Calibri" w:hAnsi="Calibri"/>
                <w:sz w:val="24"/>
              </w:rPr>
              <w:t>τηλ</w:t>
            </w:r>
            <w:proofErr w:type="spellEnd"/>
            <w:r w:rsidRPr="000C09A8">
              <w:rPr>
                <w:rFonts w:ascii="Calibri" w:hAnsi="Calibri"/>
                <w:sz w:val="24"/>
              </w:rPr>
              <w:t>.: 2310 9981</w:t>
            </w:r>
            <w:r w:rsidR="00A7376F">
              <w:rPr>
                <w:rFonts w:ascii="Calibri" w:hAnsi="Calibri"/>
                <w:sz w:val="24"/>
                <w:lang w:val="el-GR"/>
              </w:rPr>
              <w:t>4</w:t>
            </w:r>
            <w:r w:rsidRPr="000C09A8">
              <w:rPr>
                <w:rFonts w:ascii="Calibri" w:hAnsi="Calibri"/>
                <w:sz w:val="24"/>
              </w:rPr>
              <w:t>0</w:t>
            </w:r>
          </w:p>
        </w:tc>
      </w:tr>
      <w:tr w:rsidR="000C09A8" w14:paraId="6EEDE7C8" w14:textId="77777777" w:rsidTr="005B2EA4">
        <w:tc>
          <w:tcPr>
            <w:tcW w:w="11199" w:type="dxa"/>
            <w:gridSpan w:val="3"/>
            <w:tcBorders>
              <w:top w:val="nil"/>
              <w:left w:val="thinThickSmallGap" w:sz="24" w:space="0" w:color="auto"/>
              <w:bottom w:val="nil"/>
              <w:right w:val="thickThinSmallGap" w:sz="24" w:space="0" w:color="auto"/>
            </w:tcBorders>
          </w:tcPr>
          <w:p w14:paraId="34C46F48" w14:textId="77777777" w:rsidR="000C09A8" w:rsidRDefault="000C09A8" w:rsidP="00DF66E8">
            <w:pPr>
              <w:jc w:val="both"/>
              <w:rPr>
                <w:rFonts w:ascii="Calibri" w:hAnsi="Calibri"/>
                <w:sz w:val="22"/>
              </w:rPr>
            </w:pPr>
          </w:p>
        </w:tc>
      </w:tr>
      <w:tr w:rsidR="000C09A8" w14:paraId="63173004" w14:textId="77777777" w:rsidTr="00B63DCB">
        <w:tc>
          <w:tcPr>
            <w:tcW w:w="4112" w:type="dxa"/>
            <w:tcBorders>
              <w:top w:val="nil"/>
              <w:left w:val="thinThickSmallGap" w:sz="24" w:space="0" w:color="auto"/>
              <w:bottom w:val="nil"/>
              <w:right w:val="nil"/>
            </w:tcBorders>
            <w:vAlign w:val="center"/>
          </w:tcPr>
          <w:p w14:paraId="37E1E090" w14:textId="77777777" w:rsidR="000C09A8" w:rsidRDefault="000C09A8" w:rsidP="00DF66E8">
            <w:pPr>
              <w:jc w:val="both"/>
              <w:rPr>
                <w:rFonts w:ascii="Calibri" w:hAnsi="Calibri"/>
                <w:sz w:val="22"/>
              </w:rPr>
            </w:pPr>
          </w:p>
        </w:tc>
        <w:tc>
          <w:tcPr>
            <w:tcW w:w="3827" w:type="dxa"/>
            <w:tcBorders>
              <w:top w:val="nil"/>
              <w:left w:val="nil"/>
              <w:bottom w:val="nil"/>
              <w:right w:val="nil"/>
            </w:tcBorders>
            <w:vAlign w:val="center"/>
          </w:tcPr>
          <w:p w14:paraId="6F70C65B" w14:textId="77777777" w:rsidR="000C09A8" w:rsidRPr="0071338F" w:rsidRDefault="000C09A8" w:rsidP="004E3589">
            <w:pPr>
              <w:spacing w:line="360" w:lineRule="auto"/>
              <w:jc w:val="both"/>
              <w:rPr>
                <w:rFonts w:ascii="Calibri" w:hAnsi="Calibri"/>
                <w:b/>
                <w:sz w:val="22"/>
                <w:u w:val="single"/>
              </w:rPr>
            </w:pPr>
            <w:proofErr w:type="spellStart"/>
            <w:r w:rsidRPr="0071338F">
              <w:rPr>
                <w:rFonts w:asciiTheme="minorHAnsi" w:hAnsiTheme="minorHAnsi"/>
                <w:b/>
                <w:sz w:val="22"/>
                <w:szCs w:val="22"/>
                <w:u w:val="single"/>
              </w:rPr>
              <w:t>Διευθύνσεις</w:t>
            </w:r>
            <w:proofErr w:type="spellEnd"/>
            <w:r w:rsidRPr="0071338F">
              <w:rPr>
                <w:rFonts w:asciiTheme="minorHAnsi" w:hAnsiTheme="minorHAnsi"/>
                <w:b/>
                <w:sz w:val="22"/>
                <w:szCs w:val="22"/>
                <w:u w:val="single"/>
              </w:rPr>
              <w:t xml:space="preserve"> </w:t>
            </w:r>
            <w:proofErr w:type="spellStart"/>
            <w:r w:rsidRPr="0071338F">
              <w:rPr>
                <w:rFonts w:asciiTheme="minorHAnsi" w:hAnsiTheme="minorHAnsi"/>
                <w:b/>
                <w:sz w:val="22"/>
                <w:szCs w:val="22"/>
                <w:u w:val="single"/>
              </w:rPr>
              <w:t>Ιστοσελίδων</w:t>
            </w:r>
            <w:proofErr w:type="spellEnd"/>
            <w:r w:rsidR="00DF66E8">
              <w:rPr>
                <w:rFonts w:asciiTheme="minorHAnsi" w:hAnsiTheme="minorHAnsi"/>
                <w:b/>
                <w:sz w:val="22"/>
                <w:szCs w:val="22"/>
                <w:u w:val="single"/>
              </w:rPr>
              <w:t>*</w:t>
            </w:r>
          </w:p>
        </w:tc>
        <w:tc>
          <w:tcPr>
            <w:tcW w:w="3260" w:type="dxa"/>
            <w:tcBorders>
              <w:top w:val="nil"/>
              <w:left w:val="nil"/>
              <w:bottom w:val="nil"/>
              <w:right w:val="thickThinSmallGap" w:sz="24" w:space="0" w:color="auto"/>
            </w:tcBorders>
            <w:vAlign w:val="center"/>
          </w:tcPr>
          <w:p w14:paraId="54768D4A" w14:textId="77777777" w:rsidR="000C09A8" w:rsidRPr="0071338F" w:rsidRDefault="000C09A8" w:rsidP="004E3589">
            <w:pPr>
              <w:spacing w:line="360" w:lineRule="auto"/>
              <w:jc w:val="both"/>
              <w:rPr>
                <w:rFonts w:ascii="Calibri" w:hAnsi="Calibri"/>
                <w:b/>
                <w:sz w:val="22"/>
                <w:u w:val="single"/>
              </w:rPr>
            </w:pPr>
            <w:r w:rsidRPr="0071338F">
              <w:rPr>
                <w:rFonts w:ascii="Calibri" w:hAnsi="Calibri"/>
                <w:b/>
                <w:sz w:val="22"/>
                <w:u w:val="single"/>
                <w:lang w:val="en-US"/>
              </w:rPr>
              <w:t xml:space="preserve">e-mail </w:t>
            </w:r>
            <w:r w:rsidRPr="0071338F">
              <w:rPr>
                <w:rFonts w:ascii="Calibri" w:hAnsi="Calibri"/>
                <w:b/>
                <w:sz w:val="22"/>
                <w:u w:val="single"/>
              </w:rPr>
              <w:t>επ</w:t>
            </w:r>
            <w:proofErr w:type="spellStart"/>
            <w:r w:rsidRPr="0071338F">
              <w:rPr>
                <w:rFonts w:ascii="Calibri" w:hAnsi="Calibri"/>
                <w:b/>
                <w:sz w:val="22"/>
                <w:u w:val="single"/>
              </w:rPr>
              <w:t>ικοινωνί</w:t>
            </w:r>
            <w:proofErr w:type="spellEnd"/>
            <w:r w:rsidRPr="0071338F">
              <w:rPr>
                <w:rFonts w:ascii="Calibri" w:hAnsi="Calibri"/>
                <w:b/>
                <w:sz w:val="22"/>
                <w:u w:val="single"/>
              </w:rPr>
              <w:t>ας</w:t>
            </w:r>
          </w:p>
        </w:tc>
      </w:tr>
      <w:tr w:rsidR="000C09A8" w14:paraId="706D78BA" w14:textId="77777777" w:rsidTr="00B63DCB">
        <w:tc>
          <w:tcPr>
            <w:tcW w:w="4112" w:type="dxa"/>
            <w:tcBorders>
              <w:top w:val="nil"/>
              <w:left w:val="thinThickSmallGap" w:sz="24" w:space="0" w:color="auto"/>
              <w:bottom w:val="nil"/>
              <w:right w:val="nil"/>
            </w:tcBorders>
            <w:vAlign w:val="center"/>
          </w:tcPr>
          <w:p w14:paraId="0B99E505" w14:textId="77777777" w:rsidR="000C09A8" w:rsidRDefault="000C09A8" w:rsidP="004E3589">
            <w:pPr>
              <w:spacing w:before="40" w:line="360" w:lineRule="auto"/>
              <w:jc w:val="both"/>
              <w:rPr>
                <w:rFonts w:ascii="Calibri" w:hAnsi="Calibri"/>
                <w:sz w:val="22"/>
              </w:rPr>
            </w:pPr>
            <w:proofErr w:type="spellStart"/>
            <w:r w:rsidRPr="00510B02">
              <w:rPr>
                <w:rFonts w:asciiTheme="minorHAnsi" w:hAnsiTheme="minorHAnsi"/>
                <w:sz w:val="22"/>
                <w:szCs w:val="22"/>
              </w:rPr>
              <w:t>Τμήμ</w:t>
            </w:r>
            <w:proofErr w:type="spellEnd"/>
            <w:r w:rsidRPr="00510B02">
              <w:rPr>
                <w:rFonts w:asciiTheme="minorHAnsi" w:hAnsiTheme="minorHAnsi"/>
                <w:sz w:val="22"/>
                <w:szCs w:val="22"/>
              </w:rPr>
              <w:t>α Φυσικής</w:t>
            </w:r>
          </w:p>
        </w:tc>
        <w:tc>
          <w:tcPr>
            <w:tcW w:w="3827" w:type="dxa"/>
            <w:tcBorders>
              <w:top w:val="nil"/>
              <w:left w:val="nil"/>
              <w:bottom w:val="nil"/>
              <w:right w:val="nil"/>
            </w:tcBorders>
            <w:vAlign w:val="center"/>
          </w:tcPr>
          <w:p w14:paraId="29F3A2F2" w14:textId="77777777" w:rsidR="000C09A8" w:rsidRPr="00DF66E8" w:rsidRDefault="00000000" w:rsidP="004E3589">
            <w:pPr>
              <w:spacing w:before="40" w:line="360" w:lineRule="auto"/>
              <w:jc w:val="both"/>
              <w:rPr>
                <w:rFonts w:ascii="Calibri" w:hAnsi="Calibri"/>
                <w:color w:val="000000" w:themeColor="text1"/>
                <w:sz w:val="22"/>
              </w:rPr>
            </w:pPr>
            <w:hyperlink r:id="rId6" w:history="1">
              <w:r w:rsidR="000C09A8" w:rsidRPr="00DF66E8">
                <w:rPr>
                  <w:rStyle w:val="Hyperlink"/>
                  <w:rFonts w:asciiTheme="minorHAnsi" w:hAnsiTheme="minorHAnsi"/>
                  <w:color w:val="000000" w:themeColor="text1"/>
                  <w:sz w:val="22"/>
                  <w:szCs w:val="22"/>
                </w:rPr>
                <w:t>http</w:t>
              </w:r>
              <w:r w:rsidR="000C09A8" w:rsidRPr="00DF66E8">
                <w:rPr>
                  <w:rStyle w:val="Hyperlink"/>
                  <w:rFonts w:asciiTheme="minorHAnsi" w:hAnsiTheme="minorHAnsi"/>
                  <w:color w:val="000000" w:themeColor="text1"/>
                  <w:sz w:val="22"/>
                  <w:szCs w:val="22"/>
                  <w:lang w:val="en-US"/>
                </w:rPr>
                <w:t>s</w:t>
              </w:r>
              <w:r w:rsidR="000C09A8" w:rsidRPr="00DF66E8">
                <w:rPr>
                  <w:rStyle w:val="Hyperlink"/>
                  <w:rFonts w:asciiTheme="minorHAnsi" w:hAnsiTheme="minorHAnsi"/>
                  <w:color w:val="000000" w:themeColor="text1"/>
                  <w:sz w:val="22"/>
                  <w:szCs w:val="22"/>
                </w:rPr>
                <w:t>://www</w:t>
              </w:r>
            </w:hyperlink>
            <w:r w:rsidR="000C09A8" w:rsidRPr="00DF66E8">
              <w:rPr>
                <w:rStyle w:val="Hyperlink"/>
                <w:rFonts w:asciiTheme="minorHAnsi" w:hAnsiTheme="minorHAnsi"/>
                <w:color w:val="000000" w:themeColor="text1"/>
                <w:sz w:val="22"/>
                <w:szCs w:val="22"/>
              </w:rPr>
              <w:t>.physics.auth.gr</w:t>
            </w:r>
          </w:p>
        </w:tc>
        <w:tc>
          <w:tcPr>
            <w:tcW w:w="3260" w:type="dxa"/>
            <w:tcBorders>
              <w:top w:val="nil"/>
              <w:left w:val="nil"/>
              <w:bottom w:val="nil"/>
              <w:right w:val="thickThinSmallGap" w:sz="24" w:space="0" w:color="auto"/>
            </w:tcBorders>
            <w:vAlign w:val="center"/>
          </w:tcPr>
          <w:p w14:paraId="02BEE540" w14:textId="77777777" w:rsidR="000C09A8" w:rsidRPr="00B42058" w:rsidRDefault="000C09A8" w:rsidP="004E3589">
            <w:pPr>
              <w:spacing w:before="40" w:line="360" w:lineRule="auto"/>
              <w:jc w:val="both"/>
              <w:rPr>
                <w:rFonts w:ascii="Calibri" w:hAnsi="Calibri"/>
                <w:sz w:val="22"/>
                <w:lang w:val="en-US"/>
              </w:rPr>
            </w:pPr>
            <w:r>
              <w:rPr>
                <w:rFonts w:ascii="Calibri" w:hAnsi="Calibri"/>
                <w:sz w:val="22"/>
                <w:lang w:val="en-US"/>
              </w:rPr>
              <w:t>pms@physics.auth.gr</w:t>
            </w:r>
          </w:p>
        </w:tc>
      </w:tr>
      <w:tr w:rsidR="000C09A8" w14:paraId="5E53E71D" w14:textId="77777777" w:rsidTr="00B63DCB">
        <w:tc>
          <w:tcPr>
            <w:tcW w:w="4112" w:type="dxa"/>
            <w:tcBorders>
              <w:top w:val="nil"/>
              <w:left w:val="thinThickSmallGap" w:sz="24" w:space="0" w:color="auto"/>
              <w:bottom w:val="nil"/>
              <w:right w:val="nil"/>
            </w:tcBorders>
            <w:vAlign w:val="center"/>
          </w:tcPr>
          <w:p w14:paraId="32BD656B" w14:textId="77777777" w:rsidR="000C09A8" w:rsidRPr="000C09A8" w:rsidRDefault="000C09A8" w:rsidP="004E3589">
            <w:pPr>
              <w:spacing w:before="40" w:line="360" w:lineRule="auto"/>
              <w:jc w:val="both"/>
              <w:rPr>
                <w:rFonts w:asciiTheme="minorHAnsi" w:hAnsiTheme="minorHAnsi"/>
                <w:sz w:val="22"/>
                <w:szCs w:val="22"/>
                <w:lang w:val="el-GR"/>
              </w:rPr>
            </w:pPr>
            <w:r w:rsidRPr="000C09A8">
              <w:rPr>
                <w:rFonts w:asciiTheme="minorHAnsi" w:hAnsiTheme="minorHAnsi"/>
                <w:sz w:val="22"/>
                <w:szCs w:val="22"/>
                <w:lang w:val="el-GR"/>
              </w:rPr>
              <w:t>ΠΜΣ Ηλεκτρονική Φυσική (Ρ/Η)</w:t>
            </w:r>
          </w:p>
        </w:tc>
        <w:tc>
          <w:tcPr>
            <w:tcW w:w="3827" w:type="dxa"/>
            <w:tcBorders>
              <w:top w:val="nil"/>
              <w:left w:val="nil"/>
              <w:bottom w:val="nil"/>
              <w:right w:val="nil"/>
            </w:tcBorders>
            <w:vAlign w:val="center"/>
          </w:tcPr>
          <w:p w14:paraId="26E88F5E" w14:textId="77777777" w:rsidR="000C09A8" w:rsidRPr="00DF66E8" w:rsidRDefault="00842373" w:rsidP="004E3589">
            <w:pPr>
              <w:spacing w:before="40" w:line="360" w:lineRule="auto"/>
              <w:jc w:val="both"/>
              <w:rPr>
                <w:rFonts w:ascii="Calibri" w:hAnsi="Calibri"/>
                <w:color w:val="000000" w:themeColor="text1"/>
                <w:sz w:val="22"/>
                <w:lang w:val="el-GR"/>
              </w:rPr>
            </w:pPr>
            <w:hyperlink r:id="rId7" w:history="1">
              <w:r w:rsidR="000C09A8" w:rsidRPr="00DF66E8">
                <w:rPr>
                  <w:rStyle w:val="Hyperlink"/>
                  <w:rFonts w:asciiTheme="minorHAnsi" w:hAnsiTheme="minorHAnsi"/>
                  <w:color w:val="000000" w:themeColor="text1"/>
                  <w:sz w:val="22"/>
                  <w:szCs w:val="22"/>
                </w:rPr>
                <w:t>http</w:t>
              </w:r>
              <w:r w:rsidR="000C09A8" w:rsidRPr="00DF66E8">
                <w:rPr>
                  <w:rStyle w:val="Hyperlink"/>
                  <w:rFonts w:asciiTheme="minorHAnsi" w:hAnsiTheme="minorHAnsi"/>
                  <w:color w:val="000000" w:themeColor="text1"/>
                  <w:sz w:val="22"/>
                  <w:szCs w:val="22"/>
                  <w:lang w:val="el-GR"/>
                </w:rPr>
                <w:t>://</w:t>
              </w:r>
              <w:proofErr w:type="spellStart"/>
              <w:r w:rsidR="000C09A8" w:rsidRPr="00DF66E8">
                <w:rPr>
                  <w:rStyle w:val="Hyperlink"/>
                  <w:rFonts w:asciiTheme="minorHAnsi" w:hAnsiTheme="minorHAnsi"/>
                  <w:color w:val="000000" w:themeColor="text1"/>
                  <w:sz w:val="22"/>
                  <w:szCs w:val="22"/>
                </w:rPr>
                <w:t>elecom</w:t>
              </w:r>
              <w:proofErr w:type="spellEnd"/>
            </w:hyperlink>
            <w:r w:rsidR="000C09A8" w:rsidRPr="00DF66E8">
              <w:rPr>
                <w:rStyle w:val="Hyperlink"/>
                <w:rFonts w:asciiTheme="minorHAnsi" w:hAnsiTheme="minorHAnsi"/>
                <w:color w:val="000000" w:themeColor="text1"/>
                <w:sz w:val="22"/>
                <w:szCs w:val="22"/>
                <w:lang w:val="el-GR"/>
              </w:rPr>
              <w:t>.</w:t>
            </w:r>
            <w:r w:rsidR="000C09A8" w:rsidRPr="00DF66E8">
              <w:rPr>
                <w:rStyle w:val="Hyperlink"/>
                <w:rFonts w:asciiTheme="minorHAnsi" w:hAnsiTheme="minorHAnsi"/>
                <w:color w:val="000000" w:themeColor="text1"/>
                <w:sz w:val="22"/>
                <w:szCs w:val="22"/>
              </w:rPr>
              <w:t>physics</w:t>
            </w:r>
            <w:r w:rsidR="000C09A8" w:rsidRPr="00DF66E8">
              <w:rPr>
                <w:rStyle w:val="Hyperlink"/>
                <w:rFonts w:asciiTheme="minorHAnsi" w:hAnsiTheme="minorHAnsi"/>
                <w:color w:val="000000" w:themeColor="text1"/>
                <w:sz w:val="22"/>
                <w:szCs w:val="22"/>
                <w:lang w:val="el-GR"/>
              </w:rPr>
              <w:t>.</w:t>
            </w:r>
            <w:r w:rsidR="000C09A8" w:rsidRPr="00DF66E8">
              <w:rPr>
                <w:rStyle w:val="Hyperlink"/>
                <w:rFonts w:asciiTheme="minorHAnsi" w:hAnsiTheme="minorHAnsi"/>
                <w:color w:val="000000" w:themeColor="text1"/>
                <w:sz w:val="22"/>
                <w:szCs w:val="22"/>
              </w:rPr>
              <w:t>auth</w:t>
            </w:r>
            <w:r w:rsidR="000C09A8" w:rsidRPr="00DF66E8">
              <w:rPr>
                <w:rStyle w:val="Hyperlink"/>
                <w:rFonts w:asciiTheme="minorHAnsi" w:hAnsiTheme="minorHAnsi"/>
                <w:color w:val="000000" w:themeColor="text1"/>
                <w:sz w:val="22"/>
                <w:szCs w:val="22"/>
                <w:lang w:val="el-GR"/>
              </w:rPr>
              <w:t>.</w:t>
            </w:r>
            <w:r w:rsidR="000C09A8" w:rsidRPr="00DF66E8">
              <w:rPr>
                <w:rStyle w:val="Hyperlink"/>
                <w:rFonts w:asciiTheme="minorHAnsi" w:hAnsiTheme="minorHAnsi"/>
                <w:color w:val="000000" w:themeColor="text1"/>
                <w:sz w:val="22"/>
                <w:szCs w:val="22"/>
              </w:rPr>
              <w:t>gr</w:t>
            </w:r>
          </w:p>
        </w:tc>
        <w:tc>
          <w:tcPr>
            <w:tcW w:w="3260" w:type="dxa"/>
            <w:tcBorders>
              <w:top w:val="nil"/>
              <w:left w:val="nil"/>
              <w:bottom w:val="nil"/>
              <w:right w:val="thickThinSmallGap" w:sz="24" w:space="0" w:color="auto"/>
            </w:tcBorders>
            <w:vAlign w:val="center"/>
          </w:tcPr>
          <w:p w14:paraId="42D0C64A" w14:textId="77777777" w:rsidR="000C09A8" w:rsidRPr="00B42058" w:rsidRDefault="000C09A8" w:rsidP="004E3589">
            <w:pPr>
              <w:spacing w:before="40" w:line="360" w:lineRule="auto"/>
              <w:jc w:val="both"/>
              <w:rPr>
                <w:rFonts w:ascii="Calibri" w:hAnsi="Calibri"/>
                <w:sz w:val="22"/>
                <w:lang w:val="en-US"/>
              </w:rPr>
            </w:pPr>
            <w:r>
              <w:rPr>
                <w:rFonts w:ascii="Calibri" w:hAnsi="Calibri"/>
                <w:sz w:val="22"/>
                <w:lang w:val="en-US"/>
              </w:rPr>
              <w:t>elecom@physics.auth.gr</w:t>
            </w:r>
          </w:p>
        </w:tc>
      </w:tr>
      <w:tr w:rsidR="000C09A8" w:rsidRPr="0035140A" w14:paraId="5367CC0F" w14:textId="77777777" w:rsidTr="00B63DCB">
        <w:tc>
          <w:tcPr>
            <w:tcW w:w="4112" w:type="dxa"/>
            <w:tcBorders>
              <w:top w:val="nil"/>
              <w:left w:val="thinThickSmallGap" w:sz="24" w:space="0" w:color="auto"/>
              <w:bottom w:val="nil"/>
              <w:right w:val="nil"/>
            </w:tcBorders>
            <w:vAlign w:val="center"/>
          </w:tcPr>
          <w:p w14:paraId="53D62265" w14:textId="61C692EB" w:rsidR="000C09A8" w:rsidRPr="00134FCE" w:rsidRDefault="000C09A8" w:rsidP="00504888">
            <w:pPr>
              <w:spacing w:before="40"/>
              <w:rPr>
                <w:rFonts w:ascii="Calibri" w:hAnsi="Calibri"/>
                <w:sz w:val="22"/>
                <w:lang w:val="el-GR"/>
              </w:rPr>
            </w:pPr>
            <w:r w:rsidRPr="00134FCE">
              <w:rPr>
                <w:rFonts w:asciiTheme="minorHAnsi" w:hAnsiTheme="minorHAnsi"/>
                <w:sz w:val="22"/>
                <w:szCs w:val="22"/>
                <w:lang w:val="el-GR"/>
              </w:rPr>
              <w:t xml:space="preserve">ΠΜΣ Φυσική </w:t>
            </w:r>
            <w:proofErr w:type="spellStart"/>
            <w:r w:rsidR="00134FCE">
              <w:rPr>
                <w:rFonts w:asciiTheme="minorHAnsi" w:hAnsiTheme="minorHAnsi"/>
                <w:sz w:val="22"/>
                <w:szCs w:val="22"/>
                <w:lang w:val="el-GR"/>
              </w:rPr>
              <w:t>Ατμοσφ</w:t>
            </w:r>
            <w:proofErr w:type="spellEnd"/>
            <w:r w:rsidR="00134FCE">
              <w:rPr>
                <w:rFonts w:asciiTheme="minorHAnsi" w:hAnsiTheme="minorHAnsi"/>
                <w:sz w:val="22"/>
                <w:szCs w:val="22"/>
                <w:lang w:val="el-GR"/>
              </w:rPr>
              <w:t xml:space="preserve">. </w:t>
            </w:r>
            <w:r w:rsidRPr="00134FCE">
              <w:rPr>
                <w:rFonts w:asciiTheme="minorHAnsi" w:hAnsiTheme="minorHAnsi"/>
                <w:sz w:val="22"/>
                <w:szCs w:val="22"/>
                <w:lang w:val="el-GR"/>
              </w:rPr>
              <w:t>Περιβάλλοντος</w:t>
            </w:r>
            <w:r w:rsidR="00134FCE">
              <w:rPr>
                <w:rFonts w:asciiTheme="minorHAnsi" w:hAnsiTheme="minorHAnsi"/>
                <w:sz w:val="22"/>
                <w:szCs w:val="22"/>
                <w:lang w:val="el-GR"/>
              </w:rPr>
              <w:t xml:space="preserve"> &amp; Παγκόσμιων Μεταβολών</w:t>
            </w:r>
          </w:p>
        </w:tc>
        <w:tc>
          <w:tcPr>
            <w:tcW w:w="3827" w:type="dxa"/>
            <w:tcBorders>
              <w:top w:val="nil"/>
              <w:left w:val="nil"/>
              <w:bottom w:val="nil"/>
              <w:right w:val="nil"/>
            </w:tcBorders>
            <w:vAlign w:val="center"/>
          </w:tcPr>
          <w:p w14:paraId="58F254E1" w14:textId="34A523FD" w:rsidR="00DF66E8" w:rsidRPr="00B63DCB" w:rsidRDefault="00842373" w:rsidP="004E3589">
            <w:pPr>
              <w:spacing w:before="40" w:line="360" w:lineRule="auto"/>
              <w:jc w:val="both"/>
              <w:rPr>
                <w:rFonts w:asciiTheme="minorHAnsi" w:hAnsiTheme="minorHAnsi" w:cstheme="minorHAnsi"/>
                <w:color w:val="000000" w:themeColor="text1"/>
                <w:sz w:val="22"/>
                <w:szCs w:val="24"/>
                <w:u w:val="single"/>
                <w:lang w:val="el-GR"/>
              </w:rPr>
            </w:pPr>
            <w:hyperlink r:id="rId8" w:tgtFrame="9v_iXe6MWSWB0jS2a_liqz9" w:history="1">
              <w:r w:rsidR="005B2EA4" w:rsidRPr="00B63DCB">
                <w:rPr>
                  <w:rStyle w:val="Hyperlink"/>
                  <w:rFonts w:asciiTheme="minorHAnsi" w:hAnsiTheme="minorHAnsi" w:cstheme="minorHAnsi"/>
                  <w:sz w:val="22"/>
                  <w:szCs w:val="22"/>
                </w:rPr>
                <w:t>https</w:t>
              </w:r>
              <w:r w:rsidR="005B2EA4" w:rsidRPr="00B63DCB">
                <w:rPr>
                  <w:rStyle w:val="Hyperlink"/>
                  <w:rFonts w:asciiTheme="minorHAnsi" w:hAnsiTheme="minorHAnsi" w:cstheme="minorHAnsi"/>
                  <w:sz w:val="22"/>
                  <w:szCs w:val="22"/>
                  <w:lang w:val="el-GR"/>
                </w:rPr>
                <w:t>://</w:t>
              </w:r>
              <w:proofErr w:type="spellStart"/>
              <w:r w:rsidR="005B2EA4" w:rsidRPr="00B63DCB">
                <w:rPr>
                  <w:rStyle w:val="Hyperlink"/>
                  <w:rFonts w:asciiTheme="minorHAnsi" w:hAnsiTheme="minorHAnsi" w:cstheme="minorHAnsi"/>
                  <w:sz w:val="22"/>
                  <w:szCs w:val="22"/>
                </w:rPr>
                <w:t>msc</w:t>
              </w:r>
              <w:proofErr w:type="spellEnd"/>
              <w:r w:rsidR="005B2EA4" w:rsidRPr="00B63DCB">
                <w:rPr>
                  <w:rStyle w:val="Hyperlink"/>
                  <w:rFonts w:asciiTheme="minorHAnsi" w:hAnsiTheme="minorHAnsi" w:cstheme="minorHAnsi"/>
                  <w:sz w:val="22"/>
                  <w:szCs w:val="22"/>
                  <w:lang w:val="el-GR"/>
                </w:rPr>
                <w:t>-</w:t>
              </w:r>
              <w:r w:rsidR="005B2EA4" w:rsidRPr="00B63DCB">
                <w:rPr>
                  <w:rStyle w:val="Hyperlink"/>
                  <w:rFonts w:asciiTheme="minorHAnsi" w:hAnsiTheme="minorHAnsi" w:cstheme="minorHAnsi"/>
                  <w:sz w:val="22"/>
                  <w:szCs w:val="22"/>
                </w:rPr>
                <w:t>env</w:t>
              </w:r>
              <w:r w:rsidR="005B2EA4" w:rsidRPr="00B63DCB">
                <w:rPr>
                  <w:rStyle w:val="Hyperlink"/>
                  <w:rFonts w:asciiTheme="minorHAnsi" w:hAnsiTheme="minorHAnsi" w:cstheme="minorHAnsi"/>
                  <w:sz w:val="22"/>
                  <w:szCs w:val="22"/>
                  <w:lang w:val="el-GR"/>
                </w:rPr>
                <w:t>2024.</w:t>
              </w:r>
              <w:r w:rsidR="005B2EA4" w:rsidRPr="00B63DCB">
                <w:rPr>
                  <w:rStyle w:val="Hyperlink"/>
                  <w:rFonts w:asciiTheme="minorHAnsi" w:hAnsiTheme="minorHAnsi" w:cstheme="minorHAnsi"/>
                  <w:sz w:val="22"/>
                  <w:szCs w:val="22"/>
                </w:rPr>
                <w:t>physics</w:t>
              </w:r>
              <w:r w:rsidR="005B2EA4" w:rsidRPr="00B63DCB">
                <w:rPr>
                  <w:rStyle w:val="Hyperlink"/>
                  <w:rFonts w:asciiTheme="minorHAnsi" w:hAnsiTheme="minorHAnsi" w:cstheme="minorHAnsi"/>
                  <w:sz w:val="22"/>
                  <w:szCs w:val="22"/>
                  <w:lang w:val="el-GR"/>
                </w:rPr>
                <w:t>.</w:t>
              </w:r>
              <w:r w:rsidR="005B2EA4" w:rsidRPr="00B63DCB">
                <w:rPr>
                  <w:rStyle w:val="Hyperlink"/>
                  <w:rFonts w:asciiTheme="minorHAnsi" w:hAnsiTheme="minorHAnsi" w:cstheme="minorHAnsi"/>
                  <w:sz w:val="22"/>
                  <w:szCs w:val="22"/>
                </w:rPr>
                <w:t>auth</w:t>
              </w:r>
              <w:r w:rsidR="005B2EA4" w:rsidRPr="00B63DCB">
                <w:rPr>
                  <w:rStyle w:val="Hyperlink"/>
                  <w:rFonts w:asciiTheme="minorHAnsi" w:hAnsiTheme="minorHAnsi" w:cstheme="minorHAnsi"/>
                  <w:sz w:val="22"/>
                  <w:szCs w:val="22"/>
                  <w:lang w:val="el-GR"/>
                </w:rPr>
                <w:t>.</w:t>
              </w:r>
              <w:r w:rsidR="005B2EA4" w:rsidRPr="00B63DCB">
                <w:rPr>
                  <w:rStyle w:val="Hyperlink"/>
                  <w:rFonts w:asciiTheme="minorHAnsi" w:hAnsiTheme="minorHAnsi" w:cstheme="minorHAnsi"/>
                  <w:sz w:val="22"/>
                  <w:szCs w:val="22"/>
                </w:rPr>
                <w:t>gr</w:t>
              </w:r>
              <w:r w:rsidR="005B2EA4" w:rsidRPr="00B63DCB">
                <w:rPr>
                  <w:rStyle w:val="Hyperlink"/>
                  <w:rFonts w:asciiTheme="minorHAnsi" w:hAnsiTheme="minorHAnsi" w:cstheme="minorHAnsi"/>
                  <w:sz w:val="22"/>
                  <w:szCs w:val="22"/>
                  <w:lang w:val="el-GR"/>
                </w:rPr>
                <w:t>/</w:t>
              </w:r>
            </w:hyperlink>
          </w:p>
        </w:tc>
        <w:tc>
          <w:tcPr>
            <w:tcW w:w="3260" w:type="dxa"/>
            <w:tcBorders>
              <w:top w:val="nil"/>
              <w:left w:val="nil"/>
              <w:bottom w:val="nil"/>
              <w:right w:val="thickThinSmallGap" w:sz="24" w:space="0" w:color="auto"/>
            </w:tcBorders>
            <w:vAlign w:val="center"/>
          </w:tcPr>
          <w:p w14:paraId="63AF33EC" w14:textId="77777777" w:rsidR="000C09A8" w:rsidRPr="00EC7244" w:rsidRDefault="000C09A8" w:rsidP="004E3589">
            <w:pPr>
              <w:spacing w:before="40" w:line="360" w:lineRule="auto"/>
              <w:jc w:val="both"/>
              <w:rPr>
                <w:rFonts w:asciiTheme="minorHAnsi" w:hAnsiTheme="minorHAnsi"/>
                <w:sz w:val="22"/>
                <w:lang w:val="el-GR"/>
              </w:rPr>
            </w:pPr>
            <w:proofErr w:type="spellStart"/>
            <w:r w:rsidRPr="009E458D">
              <w:rPr>
                <w:rFonts w:asciiTheme="minorHAnsi" w:hAnsiTheme="minorHAnsi"/>
                <w:sz w:val="22"/>
                <w:lang w:val="en-US"/>
              </w:rPr>
              <w:t>msc</w:t>
            </w:r>
            <w:proofErr w:type="spellEnd"/>
            <w:r w:rsidRPr="00EC7244">
              <w:rPr>
                <w:rFonts w:asciiTheme="minorHAnsi" w:hAnsiTheme="minorHAnsi"/>
                <w:sz w:val="22"/>
                <w:lang w:val="el-GR"/>
              </w:rPr>
              <w:t>-</w:t>
            </w:r>
            <w:r w:rsidRPr="009E458D">
              <w:rPr>
                <w:rFonts w:asciiTheme="minorHAnsi" w:hAnsiTheme="minorHAnsi"/>
                <w:sz w:val="22"/>
                <w:lang w:val="en-US"/>
              </w:rPr>
              <w:t>env</w:t>
            </w:r>
            <w:r w:rsidRPr="00EC7244">
              <w:rPr>
                <w:rFonts w:asciiTheme="minorHAnsi" w:hAnsiTheme="minorHAnsi"/>
                <w:sz w:val="22"/>
                <w:lang w:val="el-GR"/>
              </w:rPr>
              <w:t>@</w:t>
            </w:r>
            <w:r w:rsidRPr="009E458D">
              <w:rPr>
                <w:rFonts w:asciiTheme="minorHAnsi" w:hAnsiTheme="minorHAnsi"/>
                <w:sz w:val="22"/>
                <w:lang w:val="en-US"/>
              </w:rPr>
              <w:t>physics</w:t>
            </w:r>
            <w:r w:rsidRPr="00EC7244">
              <w:rPr>
                <w:rFonts w:asciiTheme="minorHAnsi" w:hAnsiTheme="minorHAnsi"/>
                <w:sz w:val="22"/>
                <w:lang w:val="el-GR"/>
              </w:rPr>
              <w:t>.</w:t>
            </w:r>
            <w:r w:rsidRPr="009E458D">
              <w:rPr>
                <w:rFonts w:asciiTheme="minorHAnsi" w:hAnsiTheme="minorHAnsi"/>
                <w:sz w:val="22"/>
                <w:lang w:val="en-US"/>
              </w:rPr>
              <w:t>auth</w:t>
            </w:r>
            <w:r w:rsidRPr="00EC7244">
              <w:rPr>
                <w:rFonts w:asciiTheme="minorHAnsi" w:hAnsiTheme="minorHAnsi"/>
                <w:sz w:val="22"/>
                <w:lang w:val="el-GR"/>
              </w:rPr>
              <w:t>.</w:t>
            </w:r>
            <w:r w:rsidRPr="009E458D">
              <w:rPr>
                <w:rFonts w:asciiTheme="minorHAnsi" w:hAnsiTheme="minorHAnsi"/>
                <w:sz w:val="22"/>
                <w:lang w:val="en-US"/>
              </w:rPr>
              <w:t>gr</w:t>
            </w:r>
          </w:p>
        </w:tc>
      </w:tr>
      <w:tr w:rsidR="000C09A8" w14:paraId="02AB7823" w14:textId="77777777" w:rsidTr="00B63DCB">
        <w:tc>
          <w:tcPr>
            <w:tcW w:w="4112" w:type="dxa"/>
            <w:tcBorders>
              <w:top w:val="nil"/>
              <w:left w:val="thinThickSmallGap" w:sz="24" w:space="0" w:color="auto"/>
              <w:bottom w:val="nil"/>
              <w:right w:val="nil"/>
            </w:tcBorders>
            <w:vAlign w:val="center"/>
          </w:tcPr>
          <w:p w14:paraId="500C47CB" w14:textId="542D18CB" w:rsidR="000C09A8" w:rsidRPr="00134FCE" w:rsidRDefault="000C09A8" w:rsidP="00134FCE">
            <w:pPr>
              <w:spacing w:before="40" w:line="360" w:lineRule="auto"/>
              <w:jc w:val="both"/>
              <w:rPr>
                <w:rFonts w:ascii="Calibri" w:hAnsi="Calibri"/>
                <w:sz w:val="22"/>
                <w:lang w:val="el-GR"/>
              </w:rPr>
            </w:pPr>
            <w:r w:rsidRPr="00510B02">
              <w:rPr>
                <w:rFonts w:asciiTheme="minorHAnsi" w:hAnsiTheme="minorHAnsi"/>
                <w:sz w:val="22"/>
                <w:szCs w:val="22"/>
              </w:rPr>
              <w:t xml:space="preserve">ΠΜΣ </w:t>
            </w:r>
            <w:r w:rsidR="00134FCE">
              <w:rPr>
                <w:rFonts w:asciiTheme="minorHAnsi" w:hAnsiTheme="minorHAnsi"/>
                <w:sz w:val="22"/>
                <w:szCs w:val="22"/>
                <w:lang w:val="el-GR"/>
              </w:rPr>
              <w:t>Προηγμένα Λειτουργικά Υλικά</w:t>
            </w:r>
          </w:p>
        </w:tc>
        <w:tc>
          <w:tcPr>
            <w:tcW w:w="3827" w:type="dxa"/>
            <w:tcBorders>
              <w:top w:val="nil"/>
              <w:left w:val="nil"/>
              <w:bottom w:val="nil"/>
              <w:right w:val="nil"/>
            </w:tcBorders>
            <w:vAlign w:val="center"/>
          </w:tcPr>
          <w:p w14:paraId="022B299E" w14:textId="376C2564" w:rsidR="000C09A8" w:rsidRPr="00EC7244" w:rsidRDefault="00842373" w:rsidP="004E3589">
            <w:pPr>
              <w:spacing w:before="40" w:line="360" w:lineRule="auto"/>
              <w:jc w:val="both"/>
              <w:rPr>
                <w:rFonts w:ascii="Calibri" w:hAnsi="Calibri"/>
                <w:color w:val="000000" w:themeColor="text1"/>
                <w:sz w:val="22"/>
                <w:lang w:val="el-GR"/>
              </w:rPr>
            </w:pPr>
            <w:hyperlink r:id="rId9" w:tgtFrame="UK5sitF8JoqHvc5Uv7UPvEG" w:history="1">
              <w:r w:rsidRPr="00842373">
                <w:rPr>
                  <w:rStyle w:val="Hyperlink"/>
                  <w:rFonts w:asciiTheme="minorHAnsi" w:hAnsiTheme="minorHAnsi"/>
                  <w:sz w:val="22"/>
                  <w:szCs w:val="22"/>
                </w:rPr>
                <w:t>https</w:t>
              </w:r>
              <w:r w:rsidRPr="00842373">
                <w:rPr>
                  <w:rStyle w:val="Hyperlink"/>
                  <w:rFonts w:asciiTheme="minorHAnsi" w:hAnsiTheme="minorHAnsi"/>
                  <w:sz w:val="22"/>
                  <w:szCs w:val="22"/>
                  <w:lang w:val="el-GR"/>
                </w:rPr>
                <w:t>://</w:t>
              </w:r>
              <w:r w:rsidRPr="00842373">
                <w:rPr>
                  <w:rStyle w:val="Hyperlink"/>
                  <w:rFonts w:asciiTheme="minorHAnsi" w:hAnsiTheme="minorHAnsi"/>
                  <w:sz w:val="22"/>
                  <w:szCs w:val="22"/>
                </w:rPr>
                <w:t>materials</w:t>
              </w:r>
              <w:r w:rsidRPr="00842373">
                <w:rPr>
                  <w:rStyle w:val="Hyperlink"/>
                  <w:rFonts w:asciiTheme="minorHAnsi" w:hAnsiTheme="minorHAnsi"/>
                  <w:sz w:val="22"/>
                  <w:szCs w:val="22"/>
                  <w:lang w:val="el-GR"/>
                </w:rPr>
                <w:t>.</w:t>
              </w:r>
              <w:r w:rsidRPr="00842373">
                <w:rPr>
                  <w:rStyle w:val="Hyperlink"/>
                  <w:rFonts w:asciiTheme="minorHAnsi" w:hAnsiTheme="minorHAnsi"/>
                  <w:sz w:val="22"/>
                  <w:szCs w:val="22"/>
                </w:rPr>
                <w:t>physics</w:t>
              </w:r>
              <w:r w:rsidRPr="00842373">
                <w:rPr>
                  <w:rStyle w:val="Hyperlink"/>
                  <w:rFonts w:asciiTheme="minorHAnsi" w:hAnsiTheme="minorHAnsi"/>
                  <w:sz w:val="22"/>
                  <w:szCs w:val="22"/>
                  <w:lang w:val="el-GR"/>
                </w:rPr>
                <w:t>.</w:t>
              </w:r>
              <w:r w:rsidRPr="00842373">
                <w:rPr>
                  <w:rStyle w:val="Hyperlink"/>
                  <w:rFonts w:asciiTheme="minorHAnsi" w:hAnsiTheme="minorHAnsi"/>
                  <w:sz w:val="22"/>
                  <w:szCs w:val="22"/>
                </w:rPr>
                <w:t>auth</w:t>
              </w:r>
              <w:r w:rsidRPr="00842373">
                <w:rPr>
                  <w:rStyle w:val="Hyperlink"/>
                  <w:rFonts w:asciiTheme="minorHAnsi" w:hAnsiTheme="minorHAnsi"/>
                  <w:sz w:val="22"/>
                  <w:szCs w:val="22"/>
                  <w:lang w:val="el-GR"/>
                </w:rPr>
                <w:t>.</w:t>
              </w:r>
              <w:r w:rsidRPr="00842373">
                <w:rPr>
                  <w:rStyle w:val="Hyperlink"/>
                  <w:rFonts w:asciiTheme="minorHAnsi" w:hAnsiTheme="minorHAnsi"/>
                  <w:sz w:val="22"/>
                  <w:szCs w:val="22"/>
                </w:rPr>
                <w:t>gr</w:t>
              </w:r>
              <w:r w:rsidRPr="00842373">
                <w:rPr>
                  <w:rStyle w:val="Hyperlink"/>
                  <w:rFonts w:asciiTheme="minorHAnsi" w:hAnsiTheme="minorHAnsi"/>
                  <w:sz w:val="22"/>
                  <w:szCs w:val="22"/>
                  <w:lang w:val="el-GR"/>
                </w:rPr>
                <w:t>/</w:t>
              </w:r>
            </w:hyperlink>
          </w:p>
        </w:tc>
        <w:tc>
          <w:tcPr>
            <w:tcW w:w="3260" w:type="dxa"/>
            <w:tcBorders>
              <w:top w:val="nil"/>
              <w:left w:val="nil"/>
              <w:bottom w:val="nil"/>
              <w:right w:val="thickThinSmallGap" w:sz="24" w:space="0" w:color="auto"/>
            </w:tcBorders>
            <w:vAlign w:val="center"/>
          </w:tcPr>
          <w:p w14:paraId="4CE830F8" w14:textId="77777777" w:rsidR="000C09A8" w:rsidRPr="001340F6" w:rsidRDefault="000C09A8" w:rsidP="004E3589">
            <w:pPr>
              <w:spacing w:before="40" w:line="360" w:lineRule="auto"/>
              <w:jc w:val="both"/>
              <w:rPr>
                <w:rFonts w:ascii="Calibri" w:hAnsi="Calibri"/>
                <w:sz w:val="22"/>
                <w:lang w:val="en-US"/>
              </w:rPr>
            </w:pPr>
            <w:r>
              <w:rPr>
                <w:rFonts w:ascii="Calibri" w:hAnsi="Calibri"/>
                <w:sz w:val="22"/>
                <w:lang w:val="en-US"/>
              </w:rPr>
              <w:t>materials@physics.auth.gr</w:t>
            </w:r>
          </w:p>
        </w:tc>
      </w:tr>
      <w:tr w:rsidR="000C09A8" w:rsidRPr="00305948" w14:paraId="12788505" w14:textId="77777777" w:rsidTr="00B63DCB">
        <w:tc>
          <w:tcPr>
            <w:tcW w:w="4112" w:type="dxa"/>
            <w:tcBorders>
              <w:top w:val="nil"/>
              <w:left w:val="thinThickSmallGap" w:sz="24" w:space="0" w:color="auto"/>
              <w:bottom w:val="nil"/>
              <w:right w:val="nil"/>
            </w:tcBorders>
            <w:vAlign w:val="center"/>
          </w:tcPr>
          <w:p w14:paraId="072C7943" w14:textId="77777777" w:rsidR="000C09A8" w:rsidRDefault="000C09A8" w:rsidP="004E3589">
            <w:pPr>
              <w:spacing w:before="40" w:line="360" w:lineRule="auto"/>
              <w:jc w:val="both"/>
              <w:rPr>
                <w:rFonts w:ascii="Calibri" w:hAnsi="Calibri"/>
                <w:sz w:val="22"/>
              </w:rPr>
            </w:pPr>
            <w:r w:rsidRPr="00510B02">
              <w:rPr>
                <w:rFonts w:asciiTheme="minorHAnsi" w:hAnsiTheme="minorHAnsi"/>
                <w:sz w:val="22"/>
                <w:szCs w:val="22"/>
              </w:rPr>
              <w:t>ΠΜΣ Υπ</w:t>
            </w:r>
            <w:proofErr w:type="spellStart"/>
            <w:r w:rsidRPr="00510B02">
              <w:rPr>
                <w:rFonts w:asciiTheme="minorHAnsi" w:hAnsiTheme="minorHAnsi"/>
                <w:sz w:val="22"/>
                <w:szCs w:val="22"/>
              </w:rPr>
              <w:t>ολογιστική</w:t>
            </w:r>
            <w:proofErr w:type="spellEnd"/>
            <w:r w:rsidRPr="00510B02">
              <w:rPr>
                <w:rFonts w:asciiTheme="minorHAnsi" w:hAnsiTheme="minorHAnsi"/>
                <w:sz w:val="22"/>
                <w:szCs w:val="22"/>
              </w:rPr>
              <w:t xml:space="preserve"> Φυσική</w:t>
            </w:r>
          </w:p>
        </w:tc>
        <w:tc>
          <w:tcPr>
            <w:tcW w:w="3827" w:type="dxa"/>
            <w:tcBorders>
              <w:top w:val="nil"/>
              <w:left w:val="nil"/>
              <w:bottom w:val="nil"/>
              <w:right w:val="nil"/>
            </w:tcBorders>
            <w:vAlign w:val="center"/>
          </w:tcPr>
          <w:p w14:paraId="5034A8B4" w14:textId="77777777" w:rsidR="00DF66E8" w:rsidRPr="00DF66E8" w:rsidRDefault="00000000" w:rsidP="004E3589">
            <w:pPr>
              <w:spacing w:before="40" w:line="360" w:lineRule="auto"/>
              <w:jc w:val="both"/>
              <w:rPr>
                <w:rFonts w:asciiTheme="minorHAnsi" w:hAnsiTheme="minorHAnsi"/>
                <w:color w:val="000000" w:themeColor="text1"/>
                <w:sz w:val="24"/>
                <w:u w:val="single"/>
              </w:rPr>
            </w:pPr>
            <w:hyperlink r:id="rId10" w:history="1">
              <w:r w:rsidR="00DF66E8" w:rsidRPr="00DF66E8">
                <w:rPr>
                  <w:rStyle w:val="Hyperlink"/>
                  <w:rFonts w:asciiTheme="minorHAnsi" w:hAnsiTheme="minorHAnsi"/>
                  <w:color w:val="000000" w:themeColor="text1"/>
                  <w:sz w:val="22"/>
                </w:rPr>
                <w:t>http://pms.physics.auth.gr/comphys</w:t>
              </w:r>
            </w:hyperlink>
          </w:p>
        </w:tc>
        <w:tc>
          <w:tcPr>
            <w:tcW w:w="3260" w:type="dxa"/>
            <w:tcBorders>
              <w:top w:val="nil"/>
              <w:left w:val="nil"/>
              <w:bottom w:val="nil"/>
              <w:right w:val="thickThinSmallGap" w:sz="24" w:space="0" w:color="auto"/>
            </w:tcBorders>
            <w:vAlign w:val="center"/>
          </w:tcPr>
          <w:p w14:paraId="0F38D60E" w14:textId="77777777" w:rsidR="000C09A8" w:rsidRPr="00032A3C" w:rsidRDefault="00000000" w:rsidP="004E3589">
            <w:pPr>
              <w:spacing w:before="40" w:line="360" w:lineRule="auto"/>
              <w:jc w:val="both"/>
              <w:rPr>
                <w:rFonts w:asciiTheme="minorHAnsi" w:hAnsiTheme="minorHAnsi" w:cstheme="minorHAnsi"/>
                <w:sz w:val="22"/>
              </w:rPr>
            </w:pPr>
            <w:hyperlink r:id="rId11" w:history="1">
              <w:r w:rsidR="00634DBA" w:rsidRPr="00032A3C">
                <w:rPr>
                  <w:rStyle w:val="Hyperlink"/>
                  <w:rFonts w:asciiTheme="minorHAnsi" w:hAnsiTheme="minorHAnsi" w:cstheme="minorHAnsi"/>
                  <w:sz w:val="22"/>
                  <w:szCs w:val="22"/>
                </w:rPr>
                <w:t>pmscomphys@physics.auth.gr</w:t>
              </w:r>
            </w:hyperlink>
          </w:p>
        </w:tc>
      </w:tr>
      <w:tr w:rsidR="000C09A8" w:rsidRPr="0035140A" w14:paraId="63FF1CF4" w14:textId="77777777" w:rsidTr="00B63DCB">
        <w:tc>
          <w:tcPr>
            <w:tcW w:w="4112" w:type="dxa"/>
            <w:tcBorders>
              <w:top w:val="nil"/>
              <w:left w:val="thinThickSmallGap" w:sz="24" w:space="0" w:color="auto"/>
              <w:bottom w:val="nil"/>
              <w:right w:val="nil"/>
            </w:tcBorders>
            <w:vAlign w:val="center"/>
          </w:tcPr>
          <w:p w14:paraId="3493D18E" w14:textId="77777777" w:rsidR="000C09A8" w:rsidRPr="000C09A8" w:rsidRDefault="000C09A8" w:rsidP="004E3589">
            <w:pPr>
              <w:spacing w:before="40" w:line="360" w:lineRule="auto"/>
              <w:jc w:val="both"/>
              <w:rPr>
                <w:rFonts w:ascii="Calibri" w:hAnsi="Calibri"/>
                <w:sz w:val="22"/>
                <w:lang w:val="el-GR"/>
              </w:rPr>
            </w:pPr>
            <w:r w:rsidRPr="000C09A8">
              <w:rPr>
                <w:rFonts w:asciiTheme="minorHAnsi" w:hAnsiTheme="minorHAnsi"/>
                <w:sz w:val="22"/>
                <w:szCs w:val="22"/>
                <w:lang w:val="el-GR"/>
              </w:rPr>
              <w:t xml:space="preserve">ΠΜΣ Υποατομική Φυσική &amp; Τεχν. </w:t>
            </w:r>
            <w:proofErr w:type="spellStart"/>
            <w:r w:rsidRPr="000C09A8">
              <w:rPr>
                <w:rFonts w:asciiTheme="minorHAnsi" w:hAnsiTheme="minorHAnsi"/>
                <w:sz w:val="22"/>
                <w:szCs w:val="22"/>
                <w:lang w:val="el-GR"/>
              </w:rPr>
              <w:t>Εφαρμ</w:t>
            </w:r>
            <w:proofErr w:type="spellEnd"/>
            <w:r w:rsidRPr="000C09A8">
              <w:rPr>
                <w:rFonts w:asciiTheme="minorHAnsi" w:hAnsiTheme="minorHAnsi"/>
                <w:sz w:val="22"/>
                <w:szCs w:val="22"/>
                <w:lang w:val="el-GR"/>
              </w:rPr>
              <w:t>.</w:t>
            </w:r>
          </w:p>
        </w:tc>
        <w:tc>
          <w:tcPr>
            <w:tcW w:w="3827" w:type="dxa"/>
            <w:tcBorders>
              <w:top w:val="nil"/>
              <w:left w:val="nil"/>
              <w:bottom w:val="nil"/>
              <w:right w:val="nil"/>
            </w:tcBorders>
            <w:vAlign w:val="center"/>
          </w:tcPr>
          <w:p w14:paraId="25DB0C07" w14:textId="77777777" w:rsidR="00DF66E8" w:rsidRPr="00DF66E8" w:rsidRDefault="00000000" w:rsidP="004E3589">
            <w:pPr>
              <w:spacing w:before="40" w:line="360" w:lineRule="auto"/>
              <w:jc w:val="both"/>
              <w:rPr>
                <w:rFonts w:asciiTheme="minorHAnsi" w:hAnsiTheme="minorHAnsi"/>
                <w:color w:val="000000" w:themeColor="text1"/>
                <w:sz w:val="24"/>
                <w:szCs w:val="24"/>
                <w:u w:val="single"/>
                <w:lang w:val="el-GR"/>
              </w:rPr>
            </w:pPr>
            <w:hyperlink r:id="rId12" w:history="1">
              <w:r w:rsidR="00DF66E8" w:rsidRPr="00DF66E8">
                <w:rPr>
                  <w:rStyle w:val="Hyperlink"/>
                  <w:rFonts w:asciiTheme="minorHAnsi" w:hAnsiTheme="minorHAnsi"/>
                  <w:color w:val="000000" w:themeColor="text1"/>
                  <w:sz w:val="24"/>
                  <w:szCs w:val="24"/>
                </w:rPr>
                <w:t>http</w:t>
              </w:r>
              <w:r w:rsidR="00DF66E8" w:rsidRPr="00DF66E8">
                <w:rPr>
                  <w:rStyle w:val="Hyperlink"/>
                  <w:rFonts w:asciiTheme="minorHAnsi" w:hAnsiTheme="minorHAnsi"/>
                  <w:color w:val="000000" w:themeColor="text1"/>
                  <w:sz w:val="24"/>
                  <w:szCs w:val="24"/>
                  <w:lang w:val="el-GR"/>
                </w:rPr>
                <w:t>://</w:t>
              </w:r>
              <w:r w:rsidR="00DF66E8" w:rsidRPr="00DF66E8">
                <w:rPr>
                  <w:rStyle w:val="Hyperlink"/>
                  <w:rFonts w:asciiTheme="minorHAnsi" w:hAnsiTheme="minorHAnsi"/>
                  <w:color w:val="000000" w:themeColor="text1"/>
                  <w:sz w:val="24"/>
                  <w:szCs w:val="24"/>
                </w:rPr>
                <w:t>subatomic</w:t>
              </w:r>
              <w:r w:rsidR="00DF66E8" w:rsidRPr="00DF66E8">
                <w:rPr>
                  <w:rStyle w:val="Hyperlink"/>
                  <w:rFonts w:asciiTheme="minorHAnsi" w:hAnsiTheme="minorHAnsi"/>
                  <w:color w:val="000000" w:themeColor="text1"/>
                  <w:sz w:val="24"/>
                  <w:szCs w:val="24"/>
                  <w:lang w:val="el-GR"/>
                </w:rPr>
                <w:t>.</w:t>
              </w:r>
              <w:r w:rsidR="00DF66E8" w:rsidRPr="00DF66E8">
                <w:rPr>
                  <w:rStyle w:val="Hyperlink"/>
                  <w:rFonts w:asciiTheme="minorHAnsi" w:hAnsiTheme="minorHAnsi"/>
                  <w:color w:val="000000" w:themeColor="text1"/>
                  <w:sz w:val="24"/>
                  <w:szCs w:val="24"/>
                </w:rPr>
                <w:t>physics</w:t>
              </w:r>
              <w:r w:rsidR="00DF66E8" w:rsidRPr="00DF66E8">
                <w:rPr>
                  <w:rStyle w:val="Hyperlink"/>
                  <w:rFonts w:asciiTheme="minorHAnsi" w:hAnsiTheme="minorHAnsi"/>
                  <w:color w:val="000000" w:themeColor="text1"/>
                  <w:sz w:val="24"/>
                  <w:szCs w:val="24"/>
                  <w:lang w:val="el-GR"/>
                </w:rPr>
                <w:t>.</w:t>
              </w:r>
              <w:r w:rsidR="00DF66E8" w:rsidRPr="00DF66E8">
                <w:rPr>
                  <w:rStyle w:val="Hyperlink"/>
                  <w:rFonts w:asciiTheme="minorHAnsi" w:hAnsiTheme="minorHAnsi"/>
                  <w:color w:val="000000" w:themeColor="text1"/>
                  <w:sz w:val="24"/>
                  <w:szCs w:val="24"/>
                </w:rPr>
                <w:t>auth</w:t>
              </w:r>
              <w:r w:rsidR="00DF66E8" w:rsidRPr="00DF66E8">
                <w:rPr>
                  <w:rStyle w:val="Hyperlink"/>
                  <w:rFonts w:asciiTheme="minorHAnsi" w:hAnsiTheme="minorHAnsi"/>
                  <w:color w:val="000000" w:themeColor="text1"/>
                  <w:sz w:val="24"/>
                  <w:szCs w:val="24"/>
                  <w:lang w:val="el-GR"/>
                </w:rPr>
                <w:t>.</w:t>
              </w:r>
              <w:r w:rsidR="00DF66E8" w:rsidRPr="00DF66E8">
                <w:rPr>
                  <w:rStyle w:val="Hyperlink"/>
                  <w:rFonts w:asciiTheme="minorHAnsi" w:hAnsiTheme="minorHAnsi"/>
                  <w:color w:val="000000" w:themeColor="text1"/>
                  <w:sz w:val="24"/>
                  <w:szCs w:val="24"/>
                </w:rPr>
                <w:t>gr</w:t>
              </w:r>
            </w:hyperlink>
          </w:p>
        </w:tc>
        <w:tc>
          <w:tcPr>
            <w:tcW w:w="3260" w:type="dxa"/>
            <w:tcBorders>
              <w:top w:val="nil"/>
              <w:left w:val="nil"/>
              <w:bottom w:val="nil"/>
              <w:right w:val="thickThinSmallGap" w:sz="24" w:space="0" w:color="auto"/>
            </w:tcBorders>
            <w:vAlign w:val="center"/>
          </w:tcPr>
          <w:p w14:paraId="5F694168" w14:textId="77777777" w:rsidR="000C09A8" w:rsidRPr="000C09A8" w:rsidRDefault="00DF66E8" w:rsidP="004E3589">
            <w:pPr>
              <w:spacing w:before="40" w:line="360" w:lineRule="auto"/>
              <w:jc w:val="both"/>
              <w:rPr>
                <w:rFonts w:ascii="Calibri" w:hAnsi="Calibri"/>
                <w:sz w:val="22"/>
                <w:lang w:val="el-GR"/>
              </w:rPr>
            </w:pPr>
            <w:r w:rsidRPr="00DF66E8">
              <w:rPr>
                <w:rFonts w:ascii="Calibri" w:hAnsi="Calibri"/>
                <w:sz w:val="22"/>
                <w:lang w:val="el-GR"/>
              </w:rPr>
              <w:t>pms-subatomic@physics.auth.gr</w:t>
            </w:r>
          </w:p>
        </w:tc>
      </w:tr>
      <w:tr w:rsidR="000C09A8" w:rsidRPr="0035140A" w14:paraId="51F8FBF2" w14:textId="77777777" w:rsidTr="00B63DCB">
        <w:tc>
          <w:tcPr>
            <w:tcW w:w="4112" w:type="dxa"/>
            <w:tcBorders>
              <w:top w:val="nil"/>
              <w:left w:val="thinThickSmallGap" w:sz="24" w:space="0" w:color="auto"/>
              <w:bottom w:val="nil"/>
              <w:right w:val="nil"/>
            </w:tcBorders>
            <w:vAlign w:val="center"/>
          </w:tcPr>
          <w:p w14:paraId="4D06A53D" w14:textId="536FB1A1" w:rsidR="000C09A8" w:rsidRPr="00C3644A" w:rsidRDefault="000C09A8" w:rsidP="004E3589">
            <w:pPr>
              <w:spacing w:before="40" w:line="360" w:lineRule="auto"/>
              <w:jc w:val="both"/>
              <w:rPr>
                <w:rFonts w:ascii="Calibri" w:hAnsi="Calibri"/>
                <w:sz w:val="22"/>
                <w:lang w:val="el-GR"/>
              </w:rPr>
            </w:pPr>
          </w:p>
        </w:tc>
        <w:tc>
          <w:tcPr>
            <w:tcW w:w="3827" w:type="dxa"/>
            <w:tcBorders>
              <w:top w:val="nil"/>
              <w:left w:val="nil"/>
              <w:bottom w:val="nil"/>
              <w:right w:val="nil"/>
            </w:tcBorders>
            <w:vAlign w:val="center"/>
          </w:tcPr>
          <w:p w14:paraId="12FE04E2" w14:textId="65F06C18" w:rsidR="000C09A8" w:rsidRPr="00C3644A" w:rsidRDefault="000C09A8" w:rsidP="004E3589">
            <w:pPr>
              <w:spacing w:before="40" w:line="360" w:lineRule="auto"/>
              <w:jc w:val="both"/>
              <w:rPr>
                <w:rFonts w:ascii="Calibri" w:hAnsi="Calibri"/>
                <w:sz w:val="22"/>
                <w:lang w:val="el-GR"/>
              </w:rPr>
            </w:pPr>
          </w:p>
        </w:tc>
        <w:tc>
          <w:tcPr>
            <w:tcW w:w="3260" w:type="dxa"/>
            <w:tcBorders>
              <w:top w:val="nil"/>
              <w:left w:val="nil"/>
              <w:bottom w:val="nil"/>
              <w:right w:val="thickThinSmallGap" w:sz="24" w:space="0" w:color="auto"/>
            </w:tcBorders>
            <w:vAlign w:val="center"/>
          </w:tcPr>
          <w:p w14:paraId="360DFEE9" w14:textId="59C1413B" w:rsidR="000C09A8" w:rsidRPr="00C3644A" w:rsidRDefault="000C09A8" w:rsidP="004E3589">
            <w:pPr>
              <w:spacing w:before="40" w:line="360" w:lineRule="auto"/>
              <w:jc w:val="both"/>
              <w:rPr>
                <w:rFonts w:ascii="Calibri" w:hAnsi="Calibri"/>
                <w:sz w:val="22"/>
                <w:lang w:val="el-GR"/>
              </w:rPr>
            </w:pPr>
          </w:p>
        </w:tc>
      </w:tr>
      <w:tr w:rsidR="00DF66E8" w:rsidRPr="0035140A" w14:paraId="3C431572" w14:textId="77777777" w:rsidTr="005B2EA4">
        <w:tc>
          <w:tcPr>
            <w:tcW w:w="11199" w:type="dxa"/>
            <w:gridSpan w:val="3"/>
            <w:tcBorders>
              <w:top w:val="nil"/>
              <w:left w:val="thinThickSmallGap" w:sz="24" w:space="0" w:color="auto"/>
              <w:bottom w:val="nil"/>
              <w:right w:val="thickThinSmallGap" w:sz="24" w:space="0" w:color="auto"/>
            </w:tcBorders>
            <w:vAlign w:val="center"/>
          </w:tcPr>
          <w:p w14:paraId="57E661CF" w14:textId="77777777" w:rsidR="00DF66E8" w:rsidRPr="00C3644A" w:rsidRDefault="00DF66E8" w:rsidP="00DF66E8">
            <w:pPr>
              <w:jc w:val="both"/>
              <w:rPr>
                <w:rFonts w:ascii="Calibri" w:hAnsi="Calibri"/>
                <w:sz w:val="22"/>
                <w:lang w:val="el-GR"/>
              </w:rPr>
            </w:pPr>
          </w:p>
        </w:tc>
      </w:tr>
      <w:tr w:rsidR="004E3589" w:rsidRPr="0035140A" w14:paraId="677A8C58" w14:textId="77777777" w:rsidTr="005B2EA4">
        <w:tc>
          <w:tcPr>
            <w:tcW w:w="11199" w:type="dxa"/>
            <w:gridSpan w:val="3"/>
            <w:tcBorders>
              <w:top w:val="nil"/>
              <w:left w:val="thinThickSmallGap" w:sz="24" w:space="0" w:color="auto"/>
              <w:bottom w:val="thickThinSmallGap" w:sz="24" w:space="0" w:color="auto"/>
              <w:right w:val="thickThinSmallGap" w:sz="24" w:space="0" w:color="auto"/>
            </w:tcBorders>
            <w:vAlign w:val="center"/>
          </w:tcPr>
          <w:p w14:paraId="749A88AF" w14:textId="77777777" w:rsidR="004E3589" w:rsidRPr="00A130A1" w:rsidRDefault="004E3589" w:rsidP="00DF66E8">
            <w:pPr>
              <w:jc w:val="both"/>
              <w:rPr>
                <w:rFonts w:ascii="Calibri" w:hAnsi="Calibri"/>
                <w:sz w:val="22"/>
                <w:lang w:val="el-GR"/>
              </w:rPr>
            </w:pPr>
            <w:r w:rsidRPr="00A130A1">
              <w:rPr>
                <w:rFonts w:ascii="Calibri" w:hAnsi="Calibri"/>
                <w:sz w:val="22"/>
                <w:lang w:val="el-GR"/>
              </w:rPr>
              <w:t>*</w:t>
            </w:r>
            <w:r>
              <w:rPr>
                <w:rFonts w:ascii="Calibri" w:hAnsi="Calibri"/>
                <w:sz w:val="22"/>
                <w:lang w:val="el-GR"/>
              </w:rPr>
              <w:t>Από την ιστοσελίδα του Τμήματος Φυσικής υπάρχει πρόσβαση στην ιστοσελίδα του κάθε ΠΜΣ</w:t>
            </w:r>
          </w:p>
        </w:tc>
      </w:tr>
    </w:tbl>
    <w:p w14:paraId="63670606" w14:textId="77777777" w:rsidR="000C09A8" w:rsidRPr="00DF66E8" w:rsidRDefault="000C09A8" w:rsidP="000C09A8">
      <w:pPr>
        <w:jc w:val="both"/>
        <w:rPr>
          <w:rFonts w:ascii="Calibri" w:hAnsi="Calibri"/>
          <w:sz w:val="22"/>
          <w:lang w:val="el-GR"/>
        </w:rPr>
      </w:pPr>
    </w:p>
    <w:p w14:paraId="025F1044" w14:textId="77777777" w:rsidR="000C09A8" w:rsidRPr="00DF66E8" w:rsidRDefault="000C09A8" w:rsidP="000C09A8">
      <w:pPr>
        <w:jc w:val="both"/>
        <w:rPr>
          <w:rFonts w:ascii="Calibri" w:hAnsi="Calibri"/>
          <w:sz w:val="22"/>
          <w:lang w:val="el-GR"/>
        </w:rPr>
      </w:pPr>
    </w:p>
    <w:p w14:paraId="13FFAC64" w14:textId="77777777" w:rsidR="000C09A8" w:rsidRPr="000C09A8" w:rsidRDefault="000C09A8" w:rsidP="000C09A8">
      <w:pPr>
        <w:jc w:val="both"/>
        <w:rPr>
          <w:rFonts w:ascii="Calibri" w:hAnsi="Calibri"/>
          <w:sz w:val="22"/>
          <w:lang w:val="el-GR"/>
        </w:rPr>
      </w:pPr>
    </w:p>
    <w:p w14:paraId="528527D6" w14:textId="77777777" w:rsidR="00B03F09" w:rsidRDefault="00B03F09">
      <w:pPr>
        <w:jc w:val="both"/>
        <w:rPr>
          <w:rFonts w:ascii="Calibri" w:hAnsi="Calibri"/>
          <w:sz w:val="22"/>
          <w:lang w:val="el-GR"/>
        </w:rPr>
      </w:pPr>
    </w:p>
    <w:sectPr w:rsidR="00B03F09" w:rsidSect="00B03F09">
      <w:type w:val="continuous"/>
      <w:pgSz w:w="11907" w:h="16840" w:code="9"/>
      <w:pgMar w:top="794" w:right="851" w:bottom="567" w:left="851" w:header="720" w:footer="720" w:gutter="0"/>
      <w:cols w:space="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405"/>
    <w:multiLevelType w:val="hybridMultilevel"/>
    <w:tmpl w:val="360A9BD6"/>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895CC5"/>
    <w:multiLevelType w:val="hybridMultilevel"/>
    <w:tmpl w:val="360A9BD6"/>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E87E8D"/>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5030D"/>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260FC"/>
    <w:multiLevelType w:val="hybridMultilevel"/>
    <w:tmpl w:val="CF14C8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E8065C"/>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76FE5"/>
    <w:multiLevelType w:val="hybridMultilevel"/>
    <w:tmpl w:val="FF3435D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8977097"/>
    <w:multiLevelType w:val="hybridMultilevel"/>
    <w:tmpl w:val="360A9BD6"/>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24059F7"/>
    <w:multiLevelType w:val="hybridMultilevel"/>
    <w:tmpl w:val="925C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4F401D"/>
    <w:multiLevelType w:val="hybridMultilevel"/>
    <w:tmpl w:val="2DE646D2"/>
    <w:lvl w:ilvl="0" w:tplc="9952874A">
      <w:start w:val="1"/>
      <w:numFmt w:val="decimal"/>
      <w:lvlText w:val="%1."/>
      <w:lvlJc w:val="left"/>
      <w:pPr>
        <w:tabs>
          <w:tab w:val="num" w:pos="720"/>
        </w:tabs>
        <w:ind w:left="720" w:hanging="360"/>
      </w:pPr>
      <w:rPr>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DD10B20"/>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F2177"/>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C2134"/>
    <w:multiLevelType w:val="hybridMultilevel"/>
    <w:tmpl w:val="97648470"/>
    <w:lvl w:ilvl="0" w:tplc="0409000F">
      <w:start w:val="1"/>
      <w:numFmt w:val="decimal"/>
      <w:lvlText w:val="%1."/>
      <w:lvlJc w:val="left"/>
      <w:pPr>
        <w:tabs>
          <w:tab w:val="num" w:pos="720"/>
        </w:tabs>
        <w:ind w:left="720" w:hanging="360"/>
      </w:pPr>
    </w:lvl>
    <w:lvl w:ilvl="1" w:tplc="0408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A53EB3"/>
    <w:multiLevelType w:val="hybridMultilevel"/>
    <w:tmpl w:val="20B635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46A9A"/>
    <w:multiLevelType w:val="hybridMultilevel"/>
    <w:tmpl w:val="717C2452"/>
    <w:lvl w:ilvl="0" w:tplc="DC30CEB4">
      <w:start w:val="1"/>
      <w:numFmt w:val="decimal"/>
      <w:lvlText w:val="%1."/>
      <w:lvlJc w:val="left"/>
      <w:pPr>
        <w:ind w:left="720" w:hanging="360"/>
      </w:pPr>
      <w:rPr>
        <w:rFonts w:cs="MyriadPro-Regular"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443368">
    <w:abstractNumId w:val="12"/>
  </w:num>
  <w:num w:numId="2" w16cid:durableId="2093892510">
    <w:abstractNumId w:val="0"/>
  </w:num>
  <w:num w:numId="3" w16cid:durableId="1960145777">
    <w:abstractNumId w:val="13"/>
  </w:num>
  <w:num w:numId="4" w16cid:durableId="1253978668">
    <w:abstractNumId w:val="4"/>
  </w:num>
  <w:num w:numId="5" w16cid:durableId="1193689888">
    <w:abstractNumId w:val="8"/>
  </w:num>
  <w:num w:numId="6" w16cid:durableId="1381398453">
    <w:abstractNumId w:val="6"/>
  </w:num>
  <w:num w:numId="7" w16cid:durableId="2046101084">
    <w:abstractNumId w:val="3"/>
  </w:num>
  <w:num w:numId="8" w16cid:durableId="494803551">
    <w:abstractNumId w:val="5"/>
  </w:num>
  <w:num w:numId="9" w16cid:durableId="729424235">
    <w:abstractNumId w:val="11"/>
  </w:num>
  <w:num w:numId="10" w16cid:durableId="612129444">
    <w:abstractNumId w:val="1"/>
  </w:num>
  <w:num w:numId="11" w16cid:durableId="1158306220">
    <w:abstractNumId w:val="14"/>
  </w:num>
  <w:num w:numId="12" w16cid:durableId="1509367298">
    <w:abstractNumId w:val="2"/>
  </w:num>
  <w:num w:numId="13" w16cid:durableId="1548637523">
    <w:abstractNumId w:val="7"/>
  </w:num>
  <w:num w:numId="14" w16cid:durableId="2018925696">
    <w:abstractNumId w:val="10"/>
  </w:num>
  <w:num w:numId="15" w16cid:durableId="11839329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67005"/>
    <w:rsid w:val="000017B5"/>
    <w:rsid w:val="00002456"/>
    <w:rsid w:val="00004243"/>
    <w:rsid w:val="0000577F"/>
    <w:rsid w:val="00006C81"/>
    <w:rsid w:val="00011DDB"/>
    <w:rsid w:val="000204EC"/>
    <w:rsid w:val="0002575E"/>
    <w:rsid w:val="00032481"/>
    <w:rsid w:val="00032A3C"/>
    <w:rsid w:val="000361E7"/>
    <w:rsid w:val="000543E2"/>
    <w:rsid w:val="000561E4"/>
    <w:rsid w:val="000604BE"/>
    <w:rsid w:val="000660C6"/>
    <w:rsid w:val="00071DAE"/>
    <w:rsid w:val="00073647"/>
    <w:rsid w:val="00074EE0"/>
    <w:rsid w:val="00084C0E"/>
    <w:rsid w:val="000937BD"/>
    <w:rsid w:val="000A48A4"/>
    <w:rsid w:val="000A48A8"/>
    <w:rsid w:val="000A5E47"/>
    <w:rsid w:val="000B491A"/>
    <w:rsid w:val="000C09A8"/>
    <w:rsid w:val="000C253E"/>
    <w:rsid w:val="000C25DB"/>
    <w:rsid w:val="000C75B5"/>
    <w:rsid w:val="000C790B"/>
    <w:rsid w:val="000D0CC9"/>
    <w:rsid w:val="000D6719"/>
    <w:rsid w:val="000E6454"/>
    <w:rsid w:val="000E719B"/>
    <w:rsid w:val="000E78D3"/>
    <w:rsid w:val="000F0E60"/>
    <w:rsid w:val="001040C9"/>
    <w:rsid w:val="001061D6"/>
    <w:rsid w:val="001216AC"/>
    <w:rsid w:val="00124603"/>
    <w:rsid w:val="001247B1"/>
    <w:rsid w:val="00134FCE"/>
    <w:rsid w:val="00143C77"/>
    <w:rsid w:val="00145AFD"/>
    <w:rsid w:val="001536BE"/>
    <w:rsid w:val="001604B0"/>
    <w:rsid w:val="00162CBB"/>
    <w:rsid w:val="001664F2"/>
    <w:rsid w:val="0016762D"/>
    <w:rsid w:val="00167643"/>
    <w:rsid w:val="001678F3"/>
    <w:rsid w:val="001714C0"/>
    <w:rsid w:val="001733CE"/>
    <w:rsid w:val="00173731"/>
    <w:rsid w:val="001858FA"/>
    <w:rsid w:val="00187650"/>
    <w:rsid w:val="00187A48"/>
    <w:rsid w:val="00190B26"/>
    <w:rsid w:val="00194269"/>
    <w:rsid w:val="001A0102"/>
    <w:rsid w:val="001A5B01"/>
    <w:rsid w:val="001A664E"/>
    <w:rsid w:val="001B1B81"/>
    <w:rsid w:val="001B68B5"/>
    <w:rsid w:val="001C4244"/>
    <w:rsid w:val="001D21A4"/>
    <w:rsid w:val="001E06EB"/>
    <w:rsid w:val="001E2F54"/>
    <w:rsid w:val="001E7F43"/>
    <w:rsid w:val="001F0525"/>
    <w:rsid w:val="001F69F1"/>
    <w:rsid w:val="00200C00"/>
    <w:rsid w:val="00201B70"/>
    <w:rsid w:val="002047E7"/>
    <w:rsid w:val="00207E82"/>
    <w:rsid w:val="002173F5"/>
    <w:rsid w:val="0022677D"/>
    <w:rsid w:val="00234472"/>
    <w:rsid w:val="00240904"/>
    <w:rsid w:val="00243560"/>
    <w:rsid w:val="002502D0"/>
    <w:rsid w:val="0025044D"/>
    <w:rsid w:val="002510FA"/>
    <w:rsid w:val="0025255A"/>
    <w:rsid w:val="00252F44"/>
    <w:rsid w:val="00255B00"/>
    <w:rsid w:val="00263758"/>
    <w:rsid w:val="00263788"/>
    <w:rsid w:val="00272737"/>
    <w:rsid w:val="00276625"/>
    <w:rsid w:val="00284E45"/>
    <w:rsid w:val="00291256"/>
    <w:rsid w:val="002A08A0"/>
    <w:rsid w:val="002A164F"/>
    <w:rsid w:val="002A29CC"/>
    <w:rsid w:val="002B0420"/>
    <w:rsid w:val="002C0BF3"/>
    <w:rsid w:val="002D13C8"/>
    <w:rsid w:val="002E1F3F"/>
    <w:rsid w:val="002F41B3"/>
    <w:rsid w:val="00300C5E"/>
    <w:rsid w:val="00334B60"/>
    <w:rsid w:val="00343FD9"/>
    <w:rsid w:val="0035140A"/>
    <w:rsid w:val="00351AF0"/>
    <w:rsid w:val="0036694F"/>
    <w:rsid w:val="00367005"/>
    <w:rsid w:val="00374F39"/>
    <w:rsid w:val="0037795C"/>
    <w:rsid w:val="00377F78"/>
    <w:rsid w:val="00391D87"/>
    <w:rsid w:val="00392B9C"/>
    <w:rsid w:val="00393B3E"/>
    <w:rsid w:val="003971CD"/>
    <w:rsid w:val="003A2983"/>
    <w:rsid w:val="003B434B"/>
    <w:rsid w:val="003C0C8B"/>
    <w:rsid w:val="003C57F5"/>
    <w:rsid w:val="003C5BBE"/>
    <w:rsid w:val="003D0326"/>
    <w:rsid w:val="003D047C"/>
    <w:rsid w:val="003D768F"/>
    <w:rsid w:val="003E7429"/>
    <w:rsid w:val="003F195E"/>
    <w:rsid w:val="004005C8"/>
    <w:rsid w:val="004034D2"/>
    <w:rsid w:val="0041185A"/>
    <w:rsid w:val="00420860"/>
    <w:rsid w:val="004256B6"/>
    <w:rsid w:val="0043212D"/>
    <w:rsid w:val="0043351D"/>
    <w:rsid w:val="004346F6"/>
    <w:rsid w:val="0044126C"/>
    <w:rsid w:val="00450CB5"/>
    <w:rsid w:val="00455AFB"/>
    <w:rsid w:val="00457491"/>
    <w:rsid w:val="00467DA0"/>
    <w:rsid w:val="004720D3"/>
    <w:rsid w:val="00486DA0"/>
    <w:rsid w:val="00494DC9"/>
    <w:rsid w:val="00495D24"/>
    <w:rsid w:val="004A2052"/>
    <w:rsid w:val="004A46B0"/>
    <w:rsid w:val="004A5AF0"/>
    <w:rsid w:val="004A7C36"/>
    <w:rsid w:val="004B03DC"/>
    <w:rsid w:val="004B53BF"/>
    <w:rsid w:val="004C284F"/>
    <w:rsid w:val="004D10FB"/>
    <w:rsid w:val="004E3434"/>
    <w:rsid w:val="004E3589"/>
    <w:rsid w:val="004E44EF"/>
    <w:rsid w:val="004E516C"/>
    <w:rsid w:val="004E7D6B"/>
    <w:rsid w:val="004F51DE"/>
    <w:rsid w:val="004F61F8"/>
    <w:rsid w:val="00504888"/>
    <w:rsid w:val="00511E9F"/>
    <w:rsid w:val="00514524"/>
    <w:rsid w:val="00514686"/>
    <w:rsid w:val="00517581"/>
    <w:rsid w:val="00520234"/>
    <w:rsid w:val="00527E96"/>
    <w:rsid w:val="005373AB"/>
    <w:rsid w:val="00543BE4"/>
    <w:rsid w:val="00550E84"/>
    <w:rsid w:val="0055282B"/>
    <w:rsid w:val="005534B6"/>
    <w:rsid w:val="00566B5B"/>
    <w:rsid w:val="00573625"/>
    <w:rsid w:val="00592168"/>
    <w:rsid w:val="005A0B3C"/>
    <w:rsid w:val="005A1D37"/>
    <w:rsid w:val="005A3F87"/>
    <w:rsid w:val="005A5965"/>
    <w:rsid w:val="005A7BCB"/>
    <w:rsid w:val="005B2EA4"/>
    <w:rsid w:val="005C67E4"/>
    <w:rsid w:val="005E32DC"/>
    <w:rsid w:val="005E4DC7"/>
    <w:rsid w:val="005F1949"/>
    <w:rsid w:val="00612C5D"/>
    <w:rsid w:val="00621263"/>
    <w:rsid w:val="00623E98"/>
    <w:rsid w:val="00626339"/>
    <w:rsid w:val="00627CAA"/>
    <w:rsid w:val="00632477"/>
    <w:rsid w:val="006336DA"/>
    <w:rsid w:val="00634DBA"/>
    <w:rsid w:val="0063700D"/>
    <w:rsid w:val="00641891"/>
    <w:rsid w:val="00646FE1"/>
    <w:rsid w:val="00650B41"/>
    <w:rsid w:val="00657BAA"/>
    <w:rsid w:val="00671198"/>
    <w:rsid w:val="00677246"/>
    <w:rsid w:val="006949EA"/>
    <w:rsid w:val="006A13A7"/>
    <w:rsid w:val="006B0BDD"/>
    <w:rsid w:val="006B433A"/>
    <w:rsid w:val="006B4A48"/>
    <w:rsid w:val="006B7F5D"/>
    <w:rsid w:val="006C165F"/>
    <w:rsid w:val="006D0E17"/>
    <w:rsid w:val="006E034F"/>
    <w:rsid w:val="006E3BDC"/>
    <w:rsid w:val="006E4E7D"/>
    <w:rsid w:val="006E5D18"/>
    <w:rsid w:val="006F0755"/>
    <w:rsid w:val="006F20E6"/>
    <w:rsid w:val="00705458"/>
    <w:rsid w:val="007108BF"/>
    <w:rsid w:val="00711DE3"/>
    <w:rsid w:val="007242C8"/>
    <w:rsid w:val="007407CF"/>
    <w:rsid w:val="0074633F"/>
    <w:rsid w:val="00746BE3"/>
    <w:rsid w:val="00756C3B"/>
    <w:rsid w:val="00763C1B"/>
    <w:rsid w:val="00764C03"/>
    <w:rsid w:val="00766AE6"/>
    <w:rsid w:val="00781454"/>
    <w:rsid w:val="0078200C"/>
    <w:rsid w:val="007A0A49"/>
    <w:rsid w:val="007A4226"/>
    <w:rsid w:val="007A59FE"/>
    <w:rsid w:val="007B0B24"/>
    <w:rsid w:val="007B5C61"/>
    <w:rsid w:val="007C691B"/>
    <w:rsid w:val="007D6075"/>
    <w:rsid w:val="007E01D1"/>
    <w:rsid w:val="007E05D4"/>
    <w:rsid w:val="007E10D2"/>
    <w:rsid w:val="007E3345"/>
    <w:rsid w:val="007E464F"/>
    <w:rsid w:val="007E6AF4"/>
    <w:rsid w:val="007E6E4C"/>
    <w:rsid w:val="007F35AD"/>
    <w:rsid w:val="007F4D6A"/>
    <w:rsid w:val="00800312"/>
    <w:rsid w:val="00806B40"/>
    <w:rsid w:val="0081032D"/>
    <w:rsid w:val="00815A05"/>
    <w:rsid w:val="00817CA9"/>
    <w:rsid w:val="00831A4E"/>
    <w:rsid w:val="0084012E"/>
    <w:rsid w:val="00840A43"/>
    <w:rsid w:val="00842373"/>
    <w:rsid w:val="00842677"/>
    <w:rsid w:val="00846710"/>
    <w:rsid w:val="00847CE7"/>
    <w:rsid w:val="0085224B"/>
    <w:rsid w:val="00853D80"/>
    <w:rsid w:val="008556FD"/>
    <w:rsid w:val="00861068"/>
    <w:rsid w:val="00892DC9"/>
    <w:rsid w:val="008948B2"/>
    <w:rsid w:val="008955A1"/>
    <w:rsid w:val="008955D8"/>
    <w:rsid w:val="00897431"/>
    <w:rsid w:val="00897B0C"/>
    <w:rsid w:val="008B02BD"/>
    <w:rsid w:val="008B20C0"/>
    <w:rsid w:val="008B28E6"/>
    <w:rsid w:val="008B613C"/>
    <w:rsid w:val="008B6804"/>
    <w:rsid w:val="008B7C8C"/>
    <w:rsid w:val="008D37B0"/>
    <w:rsid w:val="008E7C4A"/>
    <w:rsid w:val="00901638"/>
    <w:rsid w:val="009027F0"/>
    <w:rsid w:val="00904630"/>
    <w:rsid w:val="00925D9A"/>
    <w:rsid w:val="00926EB0"/>
    <w:rsid w:val="009274AA"/>
    <w:rsid w:val="00927AE7"/>
    <w:rsid w:val="00927B67"/>
    <w:rsid w:val="00934923"/>
    <w:rsid w:val="00934F7E"/>
    <w:rsid w:val="00941592"/>
    <w:rsid w:val="00941C38"/>
    <w:rsid w:val="009508FF"/>
    <w:rsid w:val="00951131"/>
    <w:rsid w:val="00952525"/>
    <w:rsid w:val="00956FA6"/>
    <w:rsid w:val="00976A2C"/>
    <w:rsid w:val="00986492"/>
    <w:rsid w:val="00993713"/>
    <w:rsid w:val="009A1282"/>
    <w:rsid w:val="009A2B39"/>
    <w:rsid w:val="009B2138"/>
    <w:rsid w:val="009B3824"/>
    <w:rsid w:val="009C13B6"/>
    <w:rsid w:val="009C3729"/>
    <w:rsid w:val="009D193C"/>
    <w:rsid w:val="009D47A1"/>
    <w:rsid w:val="009D4E13"/>
    <w:rsid w:val="00A00B48"/>
    <w:rsid w:val="00A034A7"/>
    <w:rsid w:val="00A04D9B"/>
    <w:rsid w:val="00A0639F"/>
    <w:rsid w:val="00A130A1"/>
    <w:rsid w:val="00A143D7"/>
    <w:rsid w:val="00A14BF0"/>
    <w:rsid w:val="00A21F5A"/>
    <w:rsid w:val="00A224A3"/>
    <w:rsid w:val="00A260D6"/>
    <w:rsid w:val="00A41A59"/>
    <w:rsid w:val="00A43376"/>
    <w:rsid w:val="00A46D6A"/>
    <w:rsid w:val="00A52324"/>
    <w:rsid w:val="00A53C95"/>
    <w:rsid w:val="00A54D24"/>
    <w:rsid w:val="00A615EB"/>
    <w:rsid w:val="00A61834"/>
    <w:rsid w:val="00A7376F"/>
    <w:rsid w:val="00A74D1C"/>
    <w:rsid w:val="00A7685B"/>
    <w:rsid w:val="00A82FC4"/>
    <w:rsid w:val="00AA4437"/>
    <w:rsid w:val="00AA4531"/>
    <w:rsid w:val="00AB0EB1"/>
    <w:rsid w:val="00AB19F7"/>
    <w:rsid w:val="00AB3C02"/>
    <w:rsid w:val="00AB5A74"/>
    <w:rsid w:val="00AD3E89"/>
    <w:rsid w:val="00AF40F9"/>
    <w:rsid w:val="00B011DE"/>
    <w:rsid w:val="00B01CDF"/>
    <w:rsid w:val="00B03F09"/>
    <w:rsid w:val="00B2779D"/>
    <w:rsid w:val="00B34D63"/>
    <w:rsid w:val="00B376B1"/>
    <w:rsid w:val="00B41543"/>
    <w:rsid w:val="00B522C0"/>
    <w:rsid w:val="00B627CC"/>
    <w:rsid w:val="00B62D4C"/>
    <w:rsid w:val="00B63DCB"/>
    <w:rsid w:val="00B72284"/>
    <w:rsid w:val="00B81D4B"/>
    <w:rsid w:val="00B87F82"/>
    <w:rsid w:val="00B94DEB"/>
    <w:rsid w:val="00B95FC7"/>
    <w:rsid w:val="00BA5A60"/>
    <w:rsid w:val="00BD27FD"/>
    <w:rsid w:val="00BD3466"/>
    <w:rsid w:val="00BE143A"/>
    <w:rsid w:val="00BE74E9"/>
    <w:rsid w:val="00BF2301"/>
    <w:rsid w:val="00C0318E"/>
    <w:rsid w:val="00C12883"/>
    <w:rsid w:val="00C14887"/>
    <w:rsid w:val="00C20007"/>
    <w:rsid w:val="00C21F0B"/>
    <w:rsid w:val="00C24A22"/>
    <w:rsid w:val="00C353C2"/>
    <w:rsid w:val="00C3644A"/>
    <w:rsid w:val="00C42155"/>
    <w:rsid w:val="00C424E8"/>
    <w:rsid w:val="00C470FA"/>
    <w:rsid w:val="00C52944"/>
    <w:rsid w:val="00C62486"/>
    <w:rsid w:val="00C63448"/>
    <w:rsid w:val="00C70D19"/>
    <w:rsid w:val="00C74FB9"/>
    <w:rsid w:val="00C81C74"/>
    <w:rsid w:val="00C877CC"/>
    <w:rsid w:val="00C920FB"/>
    <w:rsid w:val="00C957D7"/>
    <w:rsid w:val="00CA44A5"/>
    <w:rsid w:val="00CB1F0A"/>
    <w:rsid w:val="00CC2744"/>
    <w:rsid w:val="00CC41D7"/>
    <w:rsid w:val="00CD0532"/>
    <w:rsid w:val="00CE194C"/>
    <w:rsid w:val="00CE3098"/>
    <w:rsid w:val="00CE7FD7"/>
    <w:rsid w:val="00CF0259"/>
    <w:rsid w:val="00D0189E"/>
    <w:rsid w:val="00D1425E"/>
    <w:rsid w:val="00D23D36"/>
    <w:rsid w:val="00D46FBF"/>
    <w:rsid w:val="00D46FF2"/>
    <w:rsid w:val="00D472DF"/>
    <w:rsid w:val="00D50379"/>
    <w:rsid w:val="00D56998"/>
    <w:rsid w:val="00D65568"/>
    <w:rsid w:val="00D709E4"/>
    <w:rsid w:val="00D80718"/>
    <w:rsid w:val="00D87898"/>
    <w:rsid w:val="00D951AD"/>
    <w:rsid w:val="00DA198C"/>
    <w:rsid w:val="00DA26DB"/>
    <w:rsid w:val="00DA26DD"/>
    <w:rsid w:val="00DA4196"/>
    <w:rsid w:val="00DB236F"/>
    <w:rsid w:val="00DB6160"/>
    <w:rsid w:val="00DC34EE"/>
    <w:rsid w:val="00DC468A"/>
    <w:rsid w:val="00DC59F0"/>
    <w:rsid w:val="00DD09A8"/>
    <w:rsid w:val="00DD407F"/>
    <w:rsid w:val="00DE5A2F"/>
    <w:rsid w:val="00DE6D08"/>
    <w:rsid w:val="00DF07F5"/>
    <w:rsid w:val="00DF5476"/>
    <w:rsid w:val="00DF66E8"/>
    <w:rsid w:val="00E04304"/>
    <w:rsid w:val="00E135E1"/>
    <w:rsid w:val="00E13ECB"/>
    <w:rsid w:val="00E143D4"/>
    <w:rsid w:val="00E227B9"/>
    <w:rsid w:val="00E32638"/>
    <w:rsid w:val="00E32A8D"/>
    <w:rsid w:val="00E33651"/>
    <w:rsid w:val="00E40E92"/>
    <w:rsid w:val="00E46CFB"/>
    <w:rsid w:val="00E51152"/>
    <w:rsid w:val="00E54426"/>
    <w:rsid w:val="00E547AF"/>
    <w:rsid w:val="00E669B3"/>
    <w:rsid w:val="00E74CD8"/>
    <w:rsid w:val="00E74CFA"/>
    <w:rsid w:val="00E75779"/>
    <w:rsid w:val="00E93393"/>
    <w:rsid w:val="00EA4862"/>
    <w:rsid w:val="00EB060B"/>
    <w:rsid w:val="00EB13C4"/>
    <w:rsid w:val="00EC7244"/>
    <w:rsid w:val="00EC75FE"/>
    <w:rsid w:val="00ED189D"/>
    <w:rsid w:val="00ED200B"/>
    <w:rsid w:val="00ED3444"/>
    <w:rsid w:val="00ED583F"/>
    <w:rsid w:val="00EF108A"/>
    <w:rsid w:val="00EF1E6E"/>
    <w:rsid w:val="00F025A8"/>
    <w:rsid w:val="00F07CFA"/>
    <w:rsid w:val="00F13AF1"/>
    <w:rsid w:val="00F2455E"/>
    <w:rsid w:val="00F3126F"/>
    <w:rsid w:val="00F459C3"/>
    <w:rsid w:val="00F46B8C"/>
    <w:rsid w:val="00F479B7"/>
    <w:rsid w:val="00F47CC5"/>
    <w:rsid w:val="00F52019"/>
    <w:rsid w:val="00F526A1"/>
    <w:rsid w:val="00F52AF8"/>
    <w:rsid w:val="00F74A8E"/>
    <w:rsid w:val="00F920F2"/>
    <w:rsid w:val="00F92BA1"/>
    <w:rsid w:val="00FA5AC4"/>
    <w:rsid w:val="00FB27D3"/>
    <w:rsid w:val="00FB74F2"/>
    <w:rsid w:val="00FB75AE"/>
    <w:rsid w:val="00FC18BB"/>
    <w:rsid w:val="00FC19AF"/>
    <w:rsid w:val="00FC4C32"/>
    <w:rsid w:val="00FC72D1"/>
    <w:rsid w:val="00FD646F"/>
    <w:rsid w:val="00FE6889"/>
    <w:rsid w:val="00FE6A6F"/>
    <w:rsid w:val="00FF191A"/>
    <w:rsid w:val="00FF6E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48B92"/>
  <w15:docId w15:val="{9F6D29DA-6DA0-4C16-B4C8-8FD5B85A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256"/>
    <w:rPr>
      <w:lang w:val="en-GB"/>
    </w:rPr>
  </w:style>
  <w:style w:type="paragraph" w:styleId="Heading1">
    <w:name w:val="heading 1"/>
    <w:basedOn w:val="Normal"/>
    <w:next w:val="Normal"/>
    <w:link w:val="Heading1Char"/>
    <w:qFormat/>
    <w:rsid w:val="00450CB5"/>
    <w:pPr>
      <w:keepNext/>
      <w:spacing w:before="120"/>
      <w:jc w:val="both"/>
      <w:outlineLvl w:val="0"/>
    </w:pPr>
    <w:rPr>
      <w:rFonts w:ascii="Arial" w:hAnsi="Arial"/>
      <w:b/>
      <w:sz w:val="26"/>
      <w:lang w:val="el-GR"/>
    </w:rPr>
  </w:style>
  <w:style w:type="paragraph" w:styleId="Heading2">
    <w:name w:val="heading 2"/>
    <w:basedOn w:val="Normal"/>
    <w:next w:val="Normal"/>
    <w:link w:val="Heading2Char"/>
    <w:qFormat/>
    <w:rsid w:val="00450CB5"/>
    <w:pPr>
      <w:keepNext/>
      <w:jc w:val="both"/>
      <w:outlineLvl w:val="1"/>
    </w:pPr>
    <w:rPr>
      <w:rFonts w:ascii="Arial" w:hAnsi="Arial"/>
      <w:b/>
      <w:snapToGrid w:val="0"/>
      <w:sz w:val="22"/>
      <w:lang w:val="el-GR"/>
    </w:rPr>
  </w:style>
  <w:style w:type="paragraph" w:styleId="Heading3">
    <w:name w:val="heading 3"/>
    <w:basedOn w:val="Normal"/>
    <w:next w:val="Normal"/>
    <w:link w:val="Heading3Char"/>
    <w:qFormat/>
    <w:rsid w:val="00450CB5"/>
    <w:pPr>
      <w:keepNext/>
      <w:jc w:val="both"/>
      <w:outlineLvl w:val="2"/>
    </w:pPr>
    <w:rPr>
      <w:rFonts w:ascii="Arial" w:hAnsi="Arial"/>
      <w:b/>
      <w:snapToGrid w:val="0"/>
      <w:sz w:val="22"/>
      <w:u w:val="single"/>
      <w:lang w:val="el-GR"/>
    </w:rPr>
  </w:style>
  <w:style w:type="paragraph" w:styleId="Heading4">
    <w:name w:val="heading 4"/>
    <w:basedOn w:val="Normal"/>
    <w:next w:val="Normal"/>
    <w:qFormat/>
    <w:rsid w:val="00450CB5"/>
    <w:pPr>
      <w:keepNext/>
      <w:jc w:val="both"/>
      <w:outlineLvl w:val="3"/>
    </w:pPr>
    <w:rPr>
      <w:rFonts w:ascii="Arial" w:hAnsi="Arial"/>
      <w:b/>
      <w:i/>
      <w:snapToGrid w:val="0"/>
      <w:sz w:val="24"/>
      <w:lang w:val="el-GR"/>
    </w:rPr>
  </w:style>
  <w:style w:type="paragraph" w:styleId="Heading5">
    <w:name w:val="heading 5"/>
    <w:basedOn w:val="Normal"/>
    <w:next w:val="Normal"/>
    <w:qFormat/>
    <w:rsid w:val="00450CB5"/>
    <w:pPr>
      <w:keepNext/>
      <w:outlineLvl w:val="4"/>
    </w:pPr>
    <w:rPr>
      <w:rFonts w:ascii="Arial" w:hAnsi="Arial"/>
      <w:b/>
      <w:snapToGrid w:val="0"/>
      <w:sz w:val="22"/>
      <w:lang w:val="el-GR"/>
    </w:rPr>
  </w:style>
  <w:style w:type="paragraph" w:styleId="Heading6">
    <w:name w:val="heading 6"/>
    <w:basedOn w:val="Normal"/>
    <w:next w:val="Normal"/>
    <w:qFormat/>
    <w:rsid w:val="00450CB5"/>
    <w:pPr>
      <w:keepNext/>
      <w:jc w:val="center"/>
      <w:outlineLvl w:val="5"/>
    </w:pPr>
    <w:rPr>
      <w:rFonts w:ascii="Arial" w:hAnsi="Arial"/>
      <w:b/>
      <w:i/>
      <w:snapToGrid w:val="0"/>
      <w:sz w:val="24"/>
      <w:lang w:val="el-GR"/>
    </w:rPr>
  </w:style>
  <w:style w:type="paragraph" w:styleId="Heading7">
    <w:name w:val="heading 7"/>
    <w:basedOn w:val="Normal"/>
    <w:next w:val="Normal"/>
    <w:qFormat/>
    <w:rsid w:val="00450CB5"/>
    <w:pPr>
      <w:keepNext/>
      <w:jc w:val="center"/>
      <w:outlineLvl w:val="6"/>
    </w:pPr>
    <w:rPr>
      <w:rFonts w:ascii="Arial" w:hAnsi="Arial"/>
      <w:b/>
      <w:snapToGrid w:val="0"/>
      <w:sz w:val="22"/>
      <w:lang w:val="el-GR"/>
    </w:rPr>
  </w:style>
  <w:style w:type="paragraph" w:styleId="Heading8">
    <w:name w:val="heading 8"/>
    <w:basedOn w:val="Normal"/>
    <w:next w:val="Normal"/>
    <w:qFormat/>
    <w:rsid w:val="00450CB5"/>
    <w:pPr>
      <w:keepNext/>
      <w:jc w:val="both"/>
      <w:outlineLvl w:val="7"/>
    </w:pPr>
    <w:rPr>
      <w:rFonts w:ascii="Arial" w:hAnsi="Arial"/>
      <w:b/>
      <w:iCs/>
      <w:sz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0CB5"/>
    <w:pPr>
      <w:jc w:val="both"/>
    </w:pPr>
    <w:rPr>
      <w:rFonts w:ascii="Arial" w:hAnsi="Arial"/>
      <w:snapToGrid w:val="0"/>
      <w:sz w:val="22"/>
      <w:lang w:val="el-GR"/>
    </w:rPr>
  </w:style>
  <w:style w:type="paragraph" w:styleId="BodyText3">
    <w:name w:val="Body Text 3"/>
    <w:basedOn w:val="Normal"/>
    <w:rsid w:val="00450CB5"/>
    <w:rPr>
      <w:rFonts w:ascii="Arial" w:hAnsi="Arial"/>
      <w:snapToGrid w:val="0"/>
      <w:sz w:val="22"/>
      <w:lang w:val="el-GR"/>
    </w:rPr>
  </w:style>
  <w:style w:type="character" w:styleId="Hyperlink">
    <w:name w:val="Hyperlink"/>
    <w:basedOn w:val="DefaultParagraphFont"/>
    <w:rsid w:val="00450CB5"/>
    <w:rPr>
      <w:color w:val="0000FF"/>
      <w:u w:val="single"/>
    </w:rPr>
  </w:style>
  <w:style w:type="paragraph" w:styleId="BodyTextIndent">
    <w:name w:val="Body Text Indent"/>
    <w:basedOn w:val="Normal"/>
    <w:rsid w:val="00450CB5"/>
    <w:pPr>
      <w:ind w:firstLine="720"/>
      <w:jc w:val="both"/>
    </w:pPr>
    <w:rPr>
      <w:rFonts w:ascii="Arial" w:hAnsi="Arial"/>
      <w:sz w:val="22"/>
      <w:lang w:val="el-GR"/>
    </w:rPr>
  </w:style>
  <w:style w:type="paragraph" w:customStyle="1" w:styleId="OiaeaeiYiio3">
    <w:name w:val="O?ia eaeiYiio 3"/>
    <w:basedOn w:val="Normal"/>
    <w:rsid w:val="00450CB5"/>
    <w:pPr>
      <w:widowControl w:val="0"/>
    </w:pPr>
    <w:rPr>
      <w:color w:val="0000FF"/>
      <w:sz w:val="26"/>
      <w:lang w:val="el-GR"/>
    </w:rPr>
  </w:style>
  <w:style w:type="character" w:styleId="FollowedHyperlink">
    <w:name w:val="FollowedHyperlink"/>
    <w:basedOn w:val="DefaultParagraphFont"/>
    <w:rsid w:val="00450CB5"/>
    <w:rPr>
      <w:color w:val="800080"/>
      <w:u w:val="single"/>
    </w:rPr>
  </w:style>
  <w:style w:type="paragraph" w:styleId="BodyTextIndent2">
    <w:name w:val="Body Text Indent 2"/>
    <w:basedOn w:val="Normal"/>
    <w:rsid w:val="00450CB5"/>
    <w:pPr>
      <w:spacing w:after="120"/>
      <w:ind w:firstLine="426"/>
      <w:jc w:val="both"/>
    </w:pPr>
    <w:rPr>
      <w:rFonts w:ascii="Arial" w:hAnsi="Arial"/>
      <w:b/>
      <w:lang w:val="el-GR"/>
    </w:rPr>
  </w:style>
  <w:style w:type="paragraph" w:styleId="BodyText">
    <w:name w:val="Body Text"/>
    <w:basedOn w:val="Normal"/>
    <w:rsid w:val="00450CB5"/>
    <w:pPr>
      <w:spacing w:after="120"/>
      <w:jc w:val="both"/>
    </w:pPr>
    <w:rPr>
      <w:rFonts w:ascii="Arial" w:hAnsi="Arial"/>
      <w:lang w:val="el-GR"/>
    </w:rPr>
  </w:style>
  <w:style w:type="table" w:styleId="TableGrid">
    <w:name w:val="Table Grid"/>
    <w:basedOn w:val="TableNormal"/>
    <w:rsid w:val="006E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C3729"/>
    <w:rPr>
      <w:rFonts w:ascii="Arial" w:hAnsi="Arial"/>
      <w:b/>
      <w:snapToGrid w:val="0"/>
      <w:sz w:val="22"/>
      <w:u w:val="single"/>
    </w:rPr>
  </w:style>
  <w:style w:type="paragraph" w:styleId="ListParagraph">
    <w:name w:val="List Paragraph"/>
    <w:basedOn w:val="Normal"/>
    <w:uiPriority w:val="34"/>
    <w:qFormat/>
    <w:rsid w:val="003D032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CE3098"/>
    <w:rPr>
      <w:rFonts w:ascii="Arial" w:hAnsi="Arial"/>
      <w:b/>
      <w:snapToGrid w:val="0"/>
      <w:sz w:val="22"/>
    </w:rPr>
  </w:style>
  <w:style w:type="paragraph" w:styleId="BalloonText">
    <w:name w:val="Balloon Text"/>
    <w:basedOn w:val="Normal"/>
    <w:link w:val="BalloonTextChar"/>
    <w:rsid w:val="003F195E"/>
    <w:rPr>
      <w:rFonts w:ascii="Tahoma" w:hAnsi="Tahoma" w:cs="Tahoma"/>
      <w:sz w:val="16"/>
      <w:szCs w:val="16"/>
    </w:rPr>
  </w:style>
  <w:style w:type="character" w:customStyle="1" w:styleId="BalloonTextChar">
    <w:name w:val="Balloon Text Char"/>
    <w:basedOn w:val="DefaultParagraphFont"/>
    <w:link w:val="BalloonText"/>
    <w:rsid w:val="003F195E"/>
    <w:rPr>
      <w:rFonts w:ascii="Tahoma" w:hAnsi="Tahoma" w:cs="Tahoma"/>
      <w:sz w:val="16"/>
      <w:szCs w:val="16"/>
      <w:lang w:val="en-GB"/>
    </w:rPr>
  </w:style>
  <w:style w:type="paragraph" w:styleId="PlainText">
    <w:name w:val="Plain Text"/>
    <w:basedOn w:val="Normal"/>
    <w:link w:val="PlainTextChar"/>
    <w:uiPriority w:val="99"/>
    <w:unhideWhenUsed/>
    <w:rsid w:val="005E4DC7"/>
    <w:rPr>
      <w:rFonts w:ascii="Consolas" w:eastAsiaTheme="minorHAnsi" w:hAnsi="Consolas" w:cs="Consolas"/>
      <w:sz w:val="21"/>
      <w:szCs w:val="21"/>
      <w:lang w:val="el-GR" w:eastAsia="en-US"/>
    </w:rPr>
  </w:style>
  <w:style w:type="character" w:customStyle="1" w:styleId="PlainTextChar">
    <w:name w:val="Plain Text Char"/>
    <w:basedOn w:val="DefaultParagraphFont"/>
    <w:link w:val="PlainText"/>
    <w:uiPriority w:val="99"/>
    <w:rsid w:val="005E4DC7"/>
    <w:rPr>
      <w:rFonts w:ascii="Consolas" w:eastAsiaTheme="minorHAnsi" w:hAnsi="Consolas" w:cs="Consolas"/>
      <w:sz w:val="21"/>
      <w:szCs w:val="21"/>
      <w:lang w:eastAsia="en-US"/>
    </w:rPr>
  </w:style>
  <w:style w:type="character" w:customStyle="1" w:styleId="BodyText2Char">
    <w:name w:val="Body Text 2 Char"/>
    <w:basedOn w:val="DefaultParagraphFont"/>
    <w:link w:val="BodyText2"/>
    <w:rsid w:val="00897431"/>
    <w:rPr>
      <w:rFonts w:ascii="Arial" w:hAnsi="Arial"/>
      <w:snapToGrid w:val="0"/>
      <w:sz w:val="22"/>
    </w:rPr>
  </w:style>
  <w:style w:type="character" w:customStyle="1" w:styleId="Heading1Char">
    <w:name w:val="Heading 1 Char"/>
    <w:basedOn w:val="DefaultParagraphFont"/>
    <w:link w:val="Heading1"/>
    <w:rsid w:val="000C09A8"/>
    <w:rPr>
      <w:rFonts w:ascii="Arial" w:hAnsi="Arial"/>
      <w:b/>
      <w:sz w:val="26"/>
    </w:rPr>
  </w:style>
  <w:style w:type="character" w:styleId="UnresolvedMention">
    <w:name w:val="Unresolved Mention"/>
    <w:basedOn w:val="DefaultParagraphFont"/>
    <w:uiPriority w:val="99"/>
    <w:semiHidden/>
    <w:unhideWhenUsed/>
    <w:rsid w:val="005B2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2401">
      <w:bodyDiv w:val="1"/>
      <w:marLeft w:val="0"/>
      <w:marRight w:val="0"/>
      <w:marTop w:val="0"/>
      <w:marBottom w:val="0"/>
      <w:divBdr>
        <w:top w:val="none" w:sz="0" w:space="0" w:color="auto"/>
        <w:left w:val="none" w:sz="0" w:space="0" w:color="auto"/>
        <w:bottom w:val="none" w:sz="0" w:space="0" w:color="auto"/>
        <w:right w:val="none" w:sz="0" w:space="0" w:color="auto"/>
      </w:divBdr>
    </w:div>
    <w:div w:id="173617214">
      <w:bodyDiv w:val="1"/>
      <w:marLeft w:val="0"/>
      <w:marRight w:val="0"/>
      <w:marTop w:val="0"/>
      <w:marBottom w:val="0"/>
      <w:divBdr>
        <w:top w:val="none" w:sz="0" w:space="0" w:color="auto"/>
        <w:left w:val="none" w:sz="0" w:space="0" w:color="auto"/>
        <w:bottom w:val="none" w:sz="0" w:space="0" w:color="auto"/>
        <w:right w:val="none" w:sz="0" w:space="0" w:color="auto"/>
      </w:divBdr>
    </w:div>
    <w:div w:id="223758539">
      <w:bodyDiv w:val="1"/>
      <w:marLeft w:val="0"/>
      <w:marRight w:val="0"/>
      <w:marTop w:val="0"/>
      <w:marBottom w:val="0"/>
      <w:divBdr>
        <w:top w:val="none" w:sz="0" w:space="0" w:color="auto"/>
        <w:left w:val="none" w:sz="0" w:space="0" w:color="auto"/>
        <w:bottom w:val="none" w:sz="0" w:space="0" w:color="auto"/>
        <w:right w:val="none" w:sz="0" w:space="0" w:color="auto"/>
      </w:divBdr>
    </w:div>
    <w:div w:id="384837494">
      <w:bodyDiv w:val="1"/>
      <w:marLeft w:val="0"/>
      <w:marRight w:val="0"/>
      <w:marTop w:val="0"/>
      <w:marBottom w:val="0"/>
      <w:divBdr>
        <w:top w:val="none" w:sz="0" w:space="0" w:color="auto"/>
        <w:left w:val="none" w:sz="0" w:space="0" w:color="auto"/>
        <w:bottom w:val="none" w:sz="0" w:space="0" w:color="auto"/>
        <w:right w:val="none" w:sz="0" w:space="0" w:color="auto"/>
      </w:divBdr>
    </w:div>
    <w:div w:id="1151291710">
      <w:bodyDiv w:val="1"/>
      <w:marLeft w:val="0"/>
      <w:marRight w:val="0"/>
      <w:marTop w:val="0"/>
      <w:marBottom w:val="0"/>
      <w:divBdr>
        <w:top w:val="none" w:sz="0" w:space="0" w:color="auto"/>
        <w:left w:val="none" w:sz="0" w:space="0" w:color="auto"/>
        <w:bottom w:val="none" w:sz="0" w:space="0" w:color="auto"/>
        <w:right w:val="none" w:sz="0" w:space="0" w:color="auto"/>
      </w:divBdr>
    </w:div>
    <w:div w:id="1276212610">
      <w:bodyDiv w:val="1"/>
      <w:marLeft w:val="0"/>
      <w:marRight w:val="0"/>
      <w:marTop w:val="0"/>
      <w:marBottom w:val="0"/>
      <w:divBdr>
        <w:top w:val="none" w:sz="0" w:space="0" w:color="auto"/>
        <w:left w:val="none" w:sz="0" w:space="0" w:color="auto"/>
        <w:bottom w:val="none" w:sz="0" w:space="0" w:color="auto"/>
        <w:right w:val="none" w:sz="0" w:space="0" w:color="auto"/>
      </w:divBdr>
    </w:div>
    <w:div w:id="1341198191">
      <w:bodyDiv w:val="1"/>
      <w:marLeft w:val="0"/>
      <w:marRight w:val="0"/>
      <w:marTop w:val="0"/>
      <w:marBottom w:val="0"/>
      <w:divBdr>
        <w:top w:val="none" w:sz="0" w:space="0" w:color="auto"/>
        <w:left w:val="none" w:sz="0" w:space="0" w:color="auto"/>
        <w:bottom w:val="none" w:sz="0" w:space="0" w:color="auto"/>
        <w:right w:val="none" w:sz="0" w:space="0" w:color="auto"/>
      </w:divBdr>
    </w:div>
    <w:div w:id="1429694654">
      <w:bodyDiv w:val="1"/>
      <w:marLeft w:val="0"/>
      <w:marRight w:val="0"/>
      <w:marTop w:val="0"/>
      <w:marBottom w:val="0"/>
      <w:divBdr>
        <w:top w:val="none" w:sz="0" w:space="0" w:color="auto"/>
        <w:left w:val="none" w:sz="0" w:space="0" w:color="auto"/>
        <w:bottom w:val="none" w:sz="0" w:space="0" w:color="auto"/>
        <w:right w:val="none" w:sz="0" w:space="0" w:color="auto"/>
      </w:divBdr>
    </w:div>
    <w:div w:id="1669364407">
      <w:bodyDiv w:val="1"/>
      <w:marLeft w:val="0"/>
      <w:marRight w:val="0"/>
      <w:marTop w:val="0"/>
      <w:marBottom w:val="0"/>
      <w:divBdr>
        <w:top w:val="none" w:sz="0" w:space="0" w:color="auto"/>
        <w:left w:val="none" w:sz="0" w:space="0" w:color="auto"/>
        <w:bottom w:val="none" w:sz="0" w:space="0" w:color="auto"/>
        <w:right w:val="none" w:sz="0" w:space="0" w:color="auto"/>
      </w:divBdr>
    </w:div>
    <w:div w:id="1714423136">
      <w:bodyDiv w:val="1"/>
      <w:marLeft w:val="0"/>
      <w:marRight w:val="0"/>
      <w:marTop w:val="0"/>
      <w:marBottom w:val="0"/>
      <w:divBdr>
        <w:top w:val="none" w:sz="0" w:space="0" w:color="auto"/>
        <w:left w:val="none" w:sz="0" w:space="0" w:color="auto"/>
        <w:bottom w:val="none" w:sz="0" w:space="0" w:color="auto"/>
        <w:right w:val="none" w:sz="0" w:space="0" w:color="auto"/>
      </w:divBdr>
    </w:div>
    <w:div w:id="1745563111">
      <w:bodyDiv w:val="1"/>
      <w:marLeft w:val="0"/>
      <w:marRight w:val="0"/>
      <w:marTop w:val="0"/>
      <w:marBottom w:val="0"/>
      <w:divBdr>
        <w:top w:val="none" w:sz="0" w:space="0" w:color="auto"/>
        <w:left w:val="none" w:sz="0" w:space="0" w:color="auto"/>
        <w:bottom w:val="none" w:sz="0" w:space="0" w:color="auto"/>
        <w:right w:val="none" w:sz="0" w:space="0" w:color="auto"/>
      </w:divBdr>
    </w:div>
    <w:div w:id="1889299343">
      <w:bodyDiv w:val="1"/>
      <w:marLeft w:val="0"/>
      <w:marRight w:val="0"/>
      <w:marTop w:val="0"/>
      <w:marBottom w:val="0"/>
      <w:divBdr>
        <w:top w:val="none" w:sz="0" w:space="0" w:color="auto"/>
        <w:left w:val="none" w:sz="0" w:space="0" w:color="auto"/>
        <w:bottom w:val="none" w:sz="0" w:space="0" w:color="auto"/>
        <w:right w:val="none" w:sz="0" w:space="0" w:color="auto"/>
      </w:divBdr>
    </w:div>
    <w:div w:id="2004117025">
      <w:bodyDiv w:val="1"/>
      <w:marLeft w:val="0"/>
      <w:marRight w:val="0"/>
      <w:marTop w:val="0"/>
      <w:marBottom w:val="0"/>
      <w:divBdr>
        <w:top w:val="none" w:sz="0" w:space="0" w:color="auto"/>
        <w:left w:val="none" w:sz="0" w:space="0" w:color="auto"/>
        <w:bottom w:val="none" w:sz="0" w:space="0" w:color="auto"/>
        <w:right w:val="none" w:sz="0" w:space="0" w:color="auto"/>
      </w:divBdr>
    </w:div>
    <w:div w:id="2046715497">
      <w:bodyDiv w:val="1"/>
      <w:marLeft w:val="0"/>
      <w:marRight w:val="0"/>
      <w:marTop w:val="0"/>
      <w:marBottom w:val="0"/>
      <w:divBdr>
        <w:top w:val="none" w:sz="0" w:space="0" w:color="auto"/>
        <w:left w:val="none" w:sz="0" w:space="0" w:color="auto"/>
        <w:bottom w:val="none" w:sz="0" w:space="0" w:color="auto"/>
        <w:right w:val="none" w:sz="0" w:space="0" w:color="auto"/>
      </w:divBdr>
    </w:div>
    <w:div w:id="2071227110">
      <w:bodyDiv w:val="1"/>
      <w:marLeft w:val="0"/>
      <w:marRight w:val="0"/>
      <w:marTop w:val="0"/>
      <w:marBottom w:val="0"/>
      <w:divBdr>
        <w:top w:val="none" w:sz="0" w:space="0" w:color="auto"/>
        <w:left w:val="none" w:sz="0" w:space="0" w:color="auto"/>
        <w:bottom w:val="none" w:sz="0" w:space="0" w:color="auto"/>
        <w:right w:val="none" w:sz="0" w:space="0" w:color="auto"/>
      </w:divBdr>
    </w:div>
    <w:div w:id="20852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env2024.physics.auth.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com" TargetMode="External"/><Relationship Id="rId12" Type="http://schemas.openxmlformats.org/officeDocument/2006/relationships/hyperlink" Target="http://subatomic.physics.a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 TargetMode="External"/><Relationship Id="rId11" Type="http://schemas.openxmlformats.org/officeDocument/2006/relationships/hyperlink" Target="https://webmail.auth.gr/imp/dynamic.php?page=mailbox" TargetMode="External"/><Relationship Id="rId5" Type="http://schemas.openxmlformats.org/officeDocument/2006/relationships/hyperlink" Target="https://www.physics.auth.gr/msc_applications" TargetMode="External"/><Relationship Id="rId10" Type="http://schemas.openxmlformats.org/officeDocument/2006/relationships/hyperlink" Target="http://pms.physics.auth.gr/comphys" TargetMode="External"/><Relationship Id="rId4" Type="http://schemas.openxmlformats.org/officeDocument/2006/relationships/webSettings" Target="webSettings.xml"/><Relationship Id="rId9" Type="http://schemas.openxmlformats.org/officeDocument/2006/relationships/hyperlink" Target="https://materials.physics.auth.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TotalTime>
  <Pages>9</Pages>
  <Words>4108</Words>
  <Characters>22186</Characters>
  <Application>Microsoft Office Word</Application>
  <DocSecurity>0</DocSecurity>
  <Lines>184</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AΡΙΣΤΟΤΕΛΕΙΟ</vt:lpstr>
      <vt:lpstr>AΡΙΣΤΟΤΕΛΕΙΟ</vt:lpstr>
    </vt:vector>
  </TitlesOfParts>
  <Company>A.U.TH.</Company>
  <LinksUpToDate>false</LinksUpToDate>
  <CharactersWithSpaces>26242</CharactersWithSpaces>
  <SharedDoc>false</SharedDoc>
  <HLinks>
    <vt:vector size="30" baseType="variant">
      <vt:variant>
        <vt:i4>655380</vt:i4>
      </vt:variant>
      <vt:variant>
        <vt:i4>12</vt:i4>
      </vt:variant>
      <vt:variant>
        <vt:i4>0</vt:i4>
      </vt:variant>
      <vt:variant>
        <vt:i4>5</vt:i4>
      </vt:variant>
      <vt:variant>
        <vt:lpwstr>http://compu.physics.auth.gr/</vt:lpwstr>
      </vt:variant>
      <vt:variant>
        <vt:lpwstr/>
      </vt:variant>
      <vt:variant>
        <vt:i4>6881329</vt:i4>
      </vt:variant>
      <vt:variant>
        <vt:i4>9</vt:i4>
      </vt:variant>
      <vt:variant>
        <vt:i4>0</vt:i4>
      </vt:variant>
      <vt:variant>
        <vt:i4>5</vt:i4>
      </vt:variant>
      <vt:variant>
        <vt:lpwstr>http://elecom.physics.auth.gr/</vt:lpwstr>
      </vt:variant>
      <vt:variant>
        <vt:lpwstr/>
      </vt:variant>
      <vt:variant>
        <vt:i4>1703951</vt:i4>
      </vt:variant>
      <vt:variant>
        <vt:i4>6</vt:i4>
      </vt:variant>
      <vt:variant>
        <vt:i4>0</vt:i4>
      </vt:variant>
      <vt:variant>
        <vt:i4>5</vt:i4>
      </vt:variant>
      <vt:variant>
        <vt:lpwstr>http://mater.physics.auth.gr/</vt:lpwstr>
      </vt:variant>
      <vt:variant>
        <vt:lpwstr/>
      </vt:variant>
      <vt:variant>
        <vt:i4>7209000</vt:i4>
      </vt:variant>
      <vt:variant>
        <vt:i4>3</vt:i4>
      </vt:variant>
      <vt:variant>
        <vt:i4>0</vt:i4>
      </vt:variant>
      <vt:variant>
        <vt:i4>5</vt:i4>
      </vt:variant>
      <vt:variant>
        <vt:lpwstr>http://lap.physics.auth.gr/pms</vt:lpwstr>
      </vt:variant>
      <vt:variant>
        <vt:lpwstr/>
      </vt:variant>
      <vt:variant>
        <vt:i4>5439490</vt:i4>
      </vt:variant>
      <vt:variant>
        <vt:i4>0</vt:i4>
      </vt:variant>
      <vt:variant>
        <vt:i4>0</vt:i4>
      </vt:variant>
      <vt:variant>
        <vt:i4>5</vt:i4>
      </vt:variant>
      <vt:variant>
        <vt:lpwstr>http://www.physiscs.auth.gr/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AΡΙΣΤΟΤΕΛΕΙΟ</dc:title>
  <dc:creator>Elef</dc:creator>
  <cp:lastModifiedBy>Kalliopi Tsirou</cp:lastModifiedBy>
  <cp:revision>85</cp:revision>
  <cp:lastPrinted>2026-06-23T07:15:00Z</cp:lastPrinted>
  <dcterms:created xsi:type="dcterms:W3CDTF">2020-05-25T08:34:00Z</dcterms:created>
  <dcterms:modified xsi:type="dcterms:W3CDTF">2026-07-02T07:50:00Z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