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B3647" w14:textId="77777777" w:rsidR="002B3D6C" w:rsidRPr="007454C9" w:rsidRDefault="002B3D6C" w:rsidP="002B3D6C">
      <w:pPr>
        <w:pStyle w:val="Title"/>
        <w:rPr>
          <w:rFonts w:ascii="CG Times" w:hAnsi="CG Times"/>
          <w:sz w:val="34"/>
          <w:lang w:val="el-GR"/>
        </w:rPr>
      </w:pPr>
      <w:r w:rsidRPr="007454C9">
        <w:rPr>
          <w:rFonts w:ascii="Times New Roman" w:hAnsi="Times New Roman"/>
          <w:sz w:val="34"/>
          <w:lang w:val="el-GR"/>
        </w:rPr>
        <w:t>ΑΡΙΣΤΟΤΕΛΕΙΟ  ΠΑΝΕΠΙΣΤΗΜΙΟ  ΘΕΣΣΑΛΟΝΙΚΗΣ</w:t>
      </w:r>
    </w:p>
    <w:tbl>
      <w:tblPr>
        <w:tblW w:w="0" w:type="auto"/>
        <w:tblInd w:w="10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939"/>
      </w:tblGrid>
      <w:tr w:rsidR="002B3D6C" w:rsidRPr="007454C9" w14:paraId="6E682B33" w14:textId="77777777" w:rsidTr="000C1CA9">
        <w:trPr>
          <w:cantSplit/>
        </w:trPr>
        <w:tc>
          <w:tcPr>
            <w:tcW w:w="2700" w:type="dxa"/>
          </w:tcPr>
          <w:p w14:paraId="397E0215" w14:textId="77777777" w:rsidR="002B3D6C" w:rsidRPr="007454C9" w:rsidRDefault="002B3D6C" w:rsidP="000C1CA9">
            <w:pPr>
              <w:spacing w:before="120" w:after="60"/>
              <w:rPr>
                <w:sz w:val="16"/>
              </w:rPr>
            </w:pPr>
            <w:r w:rsidRPr="007454C9">
              <w:rPr>
                <w:b/>
              </w:rPr>
              <w:t xml:space="preserve">      </w:t>
            </w:r>
            <w:bookmarkStart w:id="0" w:name="_MON_918463999"/>
            <w:bookmarkEnd w:id="0"/>
            <w:r w:rsidR="00565EA6" w:rsidRPr="007454C9">
              <w:rPr>
                <w:b/>
                <w:noProof/>
              </w:rPr>
              <w:object w:dxaOrig="1201" w:dyaOrig="1246" w14:anchorId="2BFD8D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5.05pt;height:61.85pt;mso-width-percent:0;mso-height-percent:0;mso-width-percent:0;mso-height-percent:0" o:ole="" fillcolor="window">
                  <v:imagedata r:id="rId6" o:title=""/>
                </v:shape>
                <o:OLEObject Type="Embed" ProgID="Word.Picture.8" ShapeID="_x0000_i1025" DrawAspect="Content" ObjectID="_1610952155" r:id="rId7"/>
              </w:object>
            </w:r>
          </w:p>
        </w:tc>
        <w:tc>
          <w:tcPr>
            <w:tcW w:w="6939" w:type="dxa"/>
            <w:vAlign w:val="center"/>
          </w:tcPr>
          <w:p w14:paraId="3222B3A0" w14:textId="77777777" w:rsidR="002B3D6C" w:rsidRPr="007454C9" w:rsidRDefault="002B3D6C" w:rsidP="000C1CA9">
            <w:pPr>
              <w:pStyle w:val="Heading1"/>
              <w:spacing w:before="120"/>
            </w:pPr>
            <w:r w:rsidRPr="007454C9">
              <w:t>ΤΜΗΜΑ ΦΥΣΙΚΗΣ</w:t>
            </w:r>
          </w:p>
          <w:p w14:paraId="7851CC5A" w14:textId="77777777" w:rsidR="002B3D6C" w:rsidRPr="007454C9" w:rsidRDefault="002B3D6C" w:rsidP="000C1CA9">
            <w:pPr>
              <w:pStyle w:val="Heading1"/>
            </w:pPr>
            <w:r w:rsidRPr="007454C9">
              <w:t>ΤΟΜΕΑΣ ΦΥΣΙΚΗΣ ΣΤΕΡΕΑΣ ΚΑΤΑΣΤΑΣΗΣ</w:t>
            </w:r>
          </w:p>
          <w:p w14:paraId="7519809E" w14:textId="77777777" w:rsidR="002B3D6C" w:rsidRPr="007454C9" w:rsidRDefault="002B3D6C" w:rsidP="000C1CA9">
            <w:pPr>
              <w:pStyle w:val="Heading1"/>
            </w:pPr>
            <w:r w:rsidRPr="007454C9">
              <w:t>54124 ΘΕΣΣΑΛΟΝΙΚΗ</w:t>
            </w:r>
          </w:p>
        </w:tc>
      </w:tr>
    </w:tbl>
    <w:p w14:paraId="2D4E42D5" w14:textId="502B1563" w:rsidR="002B3D6C" w:rsidRPr="00CB44A0" w:rsidRDefault="002B3D6C" w:rsidP="007B0001">
      <w:pPr>
        <w:tabs>
          <w:tab w:val="left" w:pos="7230"/>
        </w:tabs>
        <w:spacing w:before="120" w:after="240"/>
        <w:rPr>
          <w:i/>
          <w:iCs/>
          <w:lang w:val="en-US"/>
        </w:rPr>
      </w:pPr>
      <w:r w:rsidRPr="007454C9">
        <w:tab/>
      </w:r>
      <w:r w:rsidRPr="007454C9">
        <w:rPr>
          <w:i/>
          <w:iCs/>
        </w:rPr>
        <w:t xml:space="preserve">Θεσσαλονίκη </w:t>
      </w:r>
      <w:r w:rsidR="005F0383">
        <w:rPr>
          <w:i/>
          <w:iCs/>
          <w:lang w:val="en-GB"/>
        </w:rPr>
        <w:t>6</w:t>
      </w:r>
      <w:r w:rsidRPr="007454C9">
        <w:rPr>
          <w:i/>
          <w:iCs/>
        </w:rPr>
        <w:t>/</w:t>
      </w:r>
      <w:r w:rsidR="005F0383">
        <w:rPr>
          <w:i/>
          <w:iCs/>
          <w:lang w:val="en-GB"/>
        </w:rPr>
        <w:t>2</w:t>
      </w:r>
      <w:r w:rsidRPr="007454C9">
        <w:rPr>
          <w:i/>
          <w:iCs/>
        </w:rPr>
        <w:t>/201</w:t>
      </w:r>
      <w:r w:rsidR="00B11813">
        <w:rPr>
          <w:i/>
          <w:iCs/>
        </w:rPr>
        <w:t>9</w:t>
      </w:r>
    </w:p>
    <w:p w14:paraId="2E66B03C" w14:textId="77777777" w:rsidR="00C32DB5" w:rsidRPr="006B47C2" w:rsidRDefault="00F90DC7" w:rsidP="006B47C2">
      <w:pPr>
        <w:spacing w:after="240"/>
        <w:jc w:val="center"/>
        <w:rPr>
          <w:rFonts w:ascii="Arial" w:hAnsi="Arial" w:cs="Arial"/>
          <w:b/>
          <w:bCs/>
          <w:spacing w:val="60"/>
          <w:sz w:val="36"/>
          <w:szCs w:val="36"/>
          <w:u w:val="double"/>
        </w:rPr>
      </w:pPr>
      <w:r w:rsidRPr="006B47C2">
        <w:rPr>
          <w:rFonts w:ascii="Arial" w:hAnsi="Arial" w:cs="Arial"/>
          <w:b/>
          <w:bCs/>
          <w:spacing w:val="60"/>
          <w:sz w:val="36"/>
          <w:szCs w:val="36"/>
          <w:u w:val="double"/>
        </w:rPr>
        <w:t>ΑΝΑΚΟΙΝΩΣΗ</w:t>
      </w:r>
    </w:p>
    <w:p w14:paraId="3483B2E2" w14:textId="77777777" w:rsidR="00F90DC7" w:rsidRDefault="00F90DC7" w:rsidP="00F90DC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54C9">
        <w:rPr>
          <w:rFonts w:ascii="Arial" w:hAnsi="Arial" w:cs="Arial"/>
          <w:b/>
          <w:bCs/>
          <w:sz w:val="32"/>
          <w:szCs w:val="32"/>
        </w:rPr>
        <w:t>Εγγραφές στο Γενικό Εργαστήριο Φυσικής</w:t>
      </w:r>
    </w:p>
    <w:p w14:paraId="2B1C0F24" w14:textId="77777777" w:rsidR="002A4703" w:rsidRDefault="002A4703" w:rsidP="004E3F55">
      <w:pPr>
        <w:spacing w:after="120" w:line="360" w:lineRule="atLeast"/>
        <w:jc w:val="both"/>
        <w:rPr>
          <w:rFonts w:ascii="Arial" w:hAnsi="Arial" w:cs="Arial"/>
          <w:sz w:val="28"/>
          <w:szCs w:val="28"/>
        </w:rPr>
      </w:pPr>
    </w:p>
    <w:p w14:paraId="6E7DB19D" w14:textId="0E2A6DE1" w:rsidR="002A4703" w:rsidRDefault="002A4703" w:rsidP="004F342C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2A4703">
        <w:rPr>
          <w:rFonts w:ascii="Arial" w:hAnsi="Arial" w:cs="Arial"/>
          <w:sz w:val="28"/>
          <w:szCs w:val="28"/>
        </w:rPr>
        <w:t xml:space="preserve">Οι εγγραφές στο Εργαστήριο </w:t>
      </w:r>
      <w:r w:rsidR="005F0383">
        <w:rPr>
          <w:rFonts w:ascii="Arial" w:hAnsi="Arial" w:cs="Arial"/>
          <w:sz w:val="28"/>
          <w:szCs w:val="28"/>
        </w:rPr>
        <w:t>παρατείνονται μέχρι</w:t>
      </w:r>
      <w:r w:rsidRPr="002A47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την </w:t>
      </w:r>
      <w:r w:rsidR="005F0383">
        <w:rPr>
          <w:rFonts w:ascii="Arial" w:hAnsi="Arial" w:cs="Arial"/>
          <w:b/>
          <w:sz w:val="28"/>
          <w:szCs w:val="28"/>
        </w:rPr>
        <w:t>Παρασκευή</w:t>
      </w:r>
      <w:r w:rsidR="008F5B8E">
        <w:rPr>
          <w:rFonts w:ascii="Arial" w:hAnsi="Arial" w:cs="Arial"/>
          <w:b/>
          <w:sz w:val="28"/>
          <w:szCs w:val="28"/>
        </w:rPr>
        <w:t xml:space="preserve"> </w:t>
      </w:r>
      <w:r w:rsidR="005F0383">
        <w:rPr>
          <w:rFonts w:ascii="Arial" w:hAnsi="Arial" w:cs="Arial"/>
          <w:b/>
          <w:sz w:val="28"/>
          <w:szCs w:val="28"/>
        </w:rPr>
        <w:t>8</w:t>
      </w:r>
      <w:r w:rsidRPr="002A4703">
        <w:rPr>
          <w:rFonts w:ascii="Arial" w:hAnsi="Arial" w:cs="Arial"/>
          <w:b/>
          <w:sz w:val="28"/>
          <w:szCs w:val="28"/>
        </w:rPr>
        <w:t>/</w:t>
      </w:r>
      <w:r w:rsidR="005F0383">
        <w:rPr>
          <w:rFonts w:ascii="Arial" w:hAnsi="Arial" w:cs="Arial"/>
          <w:b/>
          <w:sz w:val="28"/>
          <w:szCs w:val="28"/>
        </w:rPr>
        <w:t>2</w:t>
      </w:r>
      <w:r w:rsidR="004C075D">
        <w:rPr>
          <w:rFonts w:ascii="Arial" w:hAnsi="Arial" w:cs="Arial"/>
          <w:b/>
          <w:sz w:val="28"/>
          <w:szCs w:val="28"/>
        </w:rPr>
        <w:t>/</w:t>
      </w:r>
      <w:r w:rsidRPr="002A4703">
        <w:rPr>
          <w:rFonts w:ascii="Arial" w:hAnsi="Arial" w:cs="Arial"/>
          <w:b/>
          <w:sz w:val="28"/>
          <w:szCs w:val="28"/>
        </w:rPr>
        <w:t>201</w:t>
      </w:r>
      <w:r w:rsidR="00B11813">
        <w:rPr>
          <w:rFonts w:ascii="Arial" w:hAnsi="Arial" w:cs="Arial"/>
          <w:b/>
          <w:sz w:val="28"/>
          <w:szCs w:val="28"/>
        </w:rPr>
        <w:t>9</w:t>
      </w:r>
      <w:r w:rsidRPr="002A4703">
        <w:rPr>
          <w:rFonts w:ascii="Arial" w:hAnsi="Arial" w:cs="Arial"/>
          <w:sz w:val="28"/>
          <w:szCs w:val="28"/>
        </w:rPr>
        <w:t xml:space="preserve"> </w:t>
      </w:r>
      <w:r w:rsidR="00644956" w:rsidRPr="00710186">
        <w:rPr>
          <w:rFonts w:ascii="Arial" w:hAnsi="Arial" w:cs="Arial"/>
          <w:b/>
          <w:sz w:val="28"/>
          <w:szCs w:val="28"/>
        </w:rPr>
        <w:t>στις 1</w:t>
      </w:r>
      <w:r w:rsidR="005F0383">
        <w:rPr>
          <w:rFonts w:ascii="Arial" w:hAnsi="Arial" w:cs="Arial"/>
          <w:b/>
          <w:sz w:val="28"/>
          <w:szCs w:val="28"/>
        </w:rPr>
        <w:t>2</w:t>
      </w:r>
      <w:r w:rsidR="00644956" w:rsidRPr="00710186">
        <w:rPr>
          <w:rFonts w:ascii="Arial" w:hAnsi="Arial" w:cs="Arial"/>
          <w:b/>
          <w:sz w:val="28"/>
          <w:szCs w:val="28"/>
        </w:rPr>
        <w:t>:00</w:t>
      </w:r>
      <w:r w:rsidR="005F038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5F0383">
        <w:rPr>
          <w:rFonts w:ascii="Arial" w:hAnsi="Arial" w:cs="Arial"/>
          <w:sz w:val="28"/>
          <w:szCs w:val="28"/>
        </w:rPr>
        <w:t xml:space="preserve">Οι εγγραφές θα συνεχίσουν να γίνονται </w:t>
      </w:r>
      <w:r w:rsidRPr="002A4703">
        <w:rPr>
          <w:rFonts w:ascii="Arial" w:hAnsi="Arial" w:cs="Arial"/>
          <w:sz w:val="28"/>
          <w:szCs w:val="28"/>
        </w:rPr>
        <w:t>μ</w:t>
      </w:r>
      <w:bookmarkStart w:id="1" w:name="_GoBack"/>
      <w:bookmarkEnd w:id="1"/>
      <w:r w:rsidRPr="002A4703">
        <w:rPr>
          <w:rFonts w:ascii="Arial" w:hAnsi="Arial" w:cs="Arial"/>
          <w:sz w:val="28"/>
          <w:szCs w:val="28"/>
        </w:rPr>
        <w:t>έσ</w:t>
      </w:r>
      <w:r>
        <w:rPr>
          <w:rFonts w:ascii="Arial" w:hAnsi="Arial" w:cs="Arial"/>
          <w:sz w:val="28"/>
          <w:szCs w:val="28"/>
        </w:rPr>
        <w:t>α από</w:t>
      </w:r>
      <w:r w:rsidRPr="002A4703">
        <w:rPr>
          <w:rFonts w:ascii="Arial" w:hAnsi="Arial" w:cs="Arial"/>
          <w:sz w:val="28"/>
          <w:szCs w:val="28"/>
        </w:rPr>
        <w:t xml:space="preserve"> τη</w:t>
      </w:r>
      <w:r>
        <w:rPr>
          <w:rFonts w:ascii="Arial" w:hAnsi="Arial" w:cs="Arial"/>
          <w:sz w:val="28"/>
          <w:szCs w:val="28"/>
        </w:rPr>
        <w:t>ν κεντρική</w:t>
      </w:r>
      <w:r w:rsidRPr="002A4703">
        <w:rPr>
          <w:rFonts w:ascii="Arial" w:hAnsi="Arial" w:cs="Arial"/>
          <w:sz w:val="28"/>
          <w:szCs w:val="28"/>
        </w:rPr>
        <w:t xml:space="preserve"> ιστοσελίδα του Τμήματος </w:t>
      </w:r>
      <w:r w:rsidR="00B11813">
        <w:rPr>
          <w:rFonts w:ascii="Arial" w:hAnsi="Arial" w:cs="Arial"/>
          <w:sz w:val="28"/>
          <w:szCs w:val="28"/>
        </w:rPr>
        <w:t xml:space="preserve">Φυσικής </w:t>
      </w:r>
      <w:r w:rsidRPr="002A4703">
        <w:rPr>
          <w:rFonts w:ascii="Arial" w:hAnsi="Arial" w:cs="Arial"/>
          <w:sz w:val="28"/>
          <w:szCs w:val="28"/>
        </w:rPr>
        <w:t xml:space="preserve">(http://www.physics.auth.gr </w:t>
      </w:r>
      <w:r w:rsidRPr="002A4703">
        <w:rPr>
          <w:rFonts w:ascii="Arial" w:hAnsi="Arial" w:cs="Arial"/>
          <w:sz w:val="28"/>
          <w:szCs w:val="28"/>
        </w:rPr>
        <w:sym w:font="Wingdings" w:char="F0E0"/>
      </w:r>
      <w:r w:rsidRPr="002A4703">
        <w:rPr>
          <w:rFonts w:ascii="Arial" w:hAnsi="Arial" w:cs="Arial"/>
          <w:sz w:val="28"/>
          <w:szCs w:val="28"/>
        </w:rPr>
        <w:t xml:space="preserve"> Προπτυχιακές Σπουδές </w:t>
      </w:r>
      <w:r w:rsidRPr="002A4703">
        <w:rPr>
          <w:rFonts w:ascii="Arial" w:hAnsi="Arial" w:cs="Arial"/>
          <w:sz w:val="28"/>
          <w:szCs w:val="28"/>
        </w:rPr>
        <w:sym w:font="Wingdings" w:char="F0E0"/>
      </w:r>
      <w:r w:rsidRPr="002A4703">
        <w:rPr>
          <w:rFonts w:ascii="Arial" w:hAnsi="Arial" w:cs="Arial"/>
          <w:sz w:val="28"/>
          <w:szCs w:val="28"/>
        </w:rPr>
        <w:t xml:space="preserve"> Εγγραφές Εργαστηρίων</w:t>
      </w:r>
      <w:r>
        <w:rPr>
          <w:rFonts w:ascii="Arial" w:hAnsi="Arial" w:cs="Arial"/>
          <w:sz w:val="28"/>
          <w:szCs w:val="28"/>
        </w:rPr>
        <w:t xml:space="preserve"> </w:t>
      </w:r>
      <w:r w:rsidRPr="007454C9">
        <w:rPr>
          <w:rFonts w:ascii="Arial" w:hAnsi="Arial" w:cs="Arial"/>
          <w:sz w:val="28"/>
          <w:szCs w:val="28"/>
        </w:rPr>
        <w:sym w:font="Wingdings" w:char="F0E0"/>
      </w:r>
      <w:r w:rsidRPr="007454C9">
        <w:rPr>
          <w:rFonts w:ascii="Arial" w:hAnsi="Arial" w:cs="Arial"/>
          <w:sz w:val="28"/>
          <w:szCs w:val="28"/>
        </w:rPr>
        <w:t xml:space="preserve"> Γενικό Εργαστήριο Φυσικής)</w:t>
      </w:r>
      <w:r>
        <w:rPr>
          <w:rFonts w:ascii="Arial" w:hAnsi="Arial" w:cs="Arial"/>
          <w:sz w:val="28"/>
          <w:szCs w:val="28"/>
        </w:rPr>
        <w:t>,</w:t>
      </w:r>
      <w:r w:rsidRPr="007454C9">
        <w:rPr>
          <w:rFonts w:ascii="Arial" w:hAnsi="Arial" w:cs="Arial"/>
          <w:sz w:val="28"/>
          <w:szCs w:val="28"/>
        </w:rPr>
        <w:t xml:space="preserve"> με χρήση του ατομικού σας λογαριασμού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en-US"/>
        </w:rPr>
        <w:t>username</w:t>
      </w:r>
      <w:r w:rsidR="00CB44A0">
        <w:rPr>
          <w:rFonts w:ascii="Arial" w:hAnsi="Arial" w:cs="Arial"/>
          <w:sz w:val="28"/>
          <w:szCs w:val="28"/>
        </w:rPr>
        <w:t xml:space="preserve"> </w:t>
      </w:r>
      <w:r w:rsidRPr="007C0302">
        <w:rPr>
          <w:rFonts w:ascii="Arial" w:hAnsi="Arial" w:cs="Arial"/>
          <w:sz w:val="28"/>
          <w:szCs w:val="28"/>
        </w:rPr>
        <w:t>/</w:t>
      </w:r>
      <w:r w:rsidR="00CB44A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password</w:t>
      </w:r>
      <w:r>
        <w:rPr>
          <w:rFonts w:ascii="Arial" w:hAnsi="Arial" w:cs="Arial"/>
          <w:sz w:val="28"/>
          <w:szCs w:val="28"/>
        </w:rPr>
        <w:t xml:space="preserve">) </w:t>
      </w:r>
      <w:r w:rsidR="004A2726">
        <w:rPr>
          <w:rFonts w:ascii="Arial" w:hAnsi="Arial" w:cs="Arial"/>
          <w:sz w:val="28"/>
          <w:szCs w:val="28"/>
        </w:rPr>
        <w:t>τον οποίο</w:t>
      </w:r>
      <w:r>
        <w:rPr>
          <w:rFonts w:ascii="Arial" w:hAnsi="Arial" w:cs="Arial"/>
          <w:sz w:val="28"/>
          <w:szCs w:val="28"/>
        </w:rPr>
        <w:t xml:space="preserve"> χρησιμοποιείτε για πρόσβαση στις νησίδες πληροφορικής του Τμήματος και το ηλεκτρονικό ταχυδρομείο του Τμήματος</w:t>
      </w:r>
      <w:r w:rsidRPr="002A4703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Σε περίπτωση αδυναμίας εισόδου στο σύστημα, επικοινωνήστε με το υπολογιστι</w:t>
      </w:r>
      <w:r w:rsidR="00CB44A0">
        <w:rPr>
          <w:rFonts w:ascii="Arial" w:hAnsi="Arial" w:cs="Arial"/>
          <w:sz w:val="28"/>
          <w:szCs w:val="28"/>
        </w:rPr>
        <w:t xml:space="preserve">κό κέντρο του Τμήματος (γυάλινο </w:t>
      </w:r>
      <w:r>
        <w:rPr>
          <w:rFonts w:ascii="Arial" w:hAnsi="Arial" w:cs="Arial"/>
          <w:sz w:val="28"/>
          <w:szCs w:val="28"/>
        </w:rPr>
        <w:t>κτήριο,</w:t>
      </w:r>
      <w:r w:rsidR="00CB44A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</w:t>
      </w:r>
      <w:r w:rsidRPr="007C0302">
        <w:rPr>
          <w:rFonts w:ascii="Arial" w:hAnsi="Arial" w:cs="Arial"/>
          <w:sz w:val="28"/>
          <w:szCs w:val="28"/>
          <w:vertAlign w:val="superscript"/>
        </w:rPr>
        <w:t>ος</w:t>
      </w:r>
      <w:r>
        <w:rPr>
          <w:rFonts w:ascii="Arial" w:hAnsi="Arial" w:cs="Arial"/>
          <w:sz w:val="28"/>
          <w:szCs w:val="28"/>
        </w:rPr>
        <w:t xml:space="preserve"> όροφος)</w:t>
      </w:r>
      <w:r w:rsidR="00B11813">
        <w:rPr>
          <w:rFonts w:ascii="Arial" w:hAnsi="Arial" w:cs="Arial"/>
          <w:sz w:val="28"/>
          <w:szCs w:val="28"/>
        </w:rPr>
        <w:t>.</w:t>
      </w:r>
    </w:p>
    <w:p w14:paraId="547423D9" w14:textId="2C848A08" w:rsidR="00B11813" w:rsidRPr="002A4703" w:rsidRDefault="00B11813" w:rsidP="004F342C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</w:t>
      </w:r>
      <w:r w:rsidRPr="002A4703">
        <w:rPr>
          <w:rFonts w:ascii="Arial" w:hAnsi="Arial" w:cs="Arial"/>
          <w:sz w:val="28"/>
          <w:szCs w:val="28"/>
        </w:rPr>
        <w:t xml:space="preserve">α μαθήματα </w:t>
      </w:r>
      <w:r>
        <w:rPr>
          <w:rFonts w:ascii="Arial" w:hAnsi="Arial" w:cs="Arial"/>
          <w:sz w:val="28"/>
          <w:szCs w:val="28"/>
        </w:rPr>
        <w:t xml:space="preserve">θα ξεκινήσουν την </w:t>
      </w:r>
      <w:r w:rsidRPr="00B11813">
        <w:rPr>
          <w:rFonts w:ascii="Arial" w:hAnsi="Arial" w:cs="Arial"/>
          <w:b/>
          <w:sz w:val="28"/>
          <w:szCs w:val="28"/>
          <w:u w:val="single"/>
        </w:rPr>
        <w:t>Δευτέρα 11 Φεβρουαρίου 2019</w:t>
      </w:r>
      <w:r w:rsidRPr="002A4703">
        <w:rPr>
          <w:rFonts w:ascii="Arial" w:hAnsi="Arial" w:cs="Arial"/>
          <w:sz w:val="28"/>
          <w:szCs w:val="28"/>
        </w:rPr>
        <w:t xml:space="preserve"> στον χώρο του Γενικού Εργαστηρίου </w:t>
      </w:r>
      <w:r>
        <w:rPr>
          <w:rFonts w:ascii="Arial" w:hAnsi="Arial" w:cs="Arial"/>
          <w:sz w:val="28"/>
          <w:szCs w:val="28"/>
        </w:rPr>
        <w:t xml:space="preserve">Φυσικής </w:t>
      </w:r>
      <w:r w:rsidRPr="002A4703">
        <w:rPr>
          <w:rFonts w:ascii="Arial" w:hAnsi="Arial" w:cs="Arial"/>
          <w:sz w:val="28"/>
          <w:szCs w:val="28"/>
        </w:rPr>
        <w:t xml:space="preserve">(υπόγειο </w:t>
      </w:r>
      <w:r w:rsidRPr="00CF4006">
        <w:rPr>
          <w:rFonts w:ascii="Arial" w:hAnsi="Arial" w:cs="Arial"/>
          <w:sz w:val="28"/>
          <w:szCs w:val="28"/>
        </w:rPr>
        <w:t>Σχολής Θετικών Επιστημών</w:t>
      </w:r>
      <w:r w:rsidRPr="002A4703">
        <w:rPr>
          <w:rFonts w:ascii="Arial" w:hAnsi="Arial" w:cs="Arial"/>
          <w:sz w:val="28"/>
          <w:szCs w:val="28"/>
        </w:rPr>
        <w:t>, κάτω από το Αμφιθέατρο “Εμπειρίκος”).</w:t>
      </w:r>
    </w:p>
    <w:p w14:paraId="7F1B15F8" w14:textId="77777777" w:rsidR="00D71F53" w:rsidRDefault="00FE5967" w:rsidP="004F342C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Προτεραιότητα θα δοθεί </w:t>
      </w:r>
      <w:r w:rsidR="00D71F53">
        <w:rPr>
          <w:rFonts w:ascii="Arial" w:hAnsi="Arial" w:cs="Arial"/>
          <w:sz w:val="28"/>
          <w:szCs w:val="28"/>
        </w:rPr>
        <w:t>κατά σειρά στους φοιτητές:</w:t>
      </w:r>
    </w:p>
    <w:p w14:paraId="4D26CC1F" w14:textId="77777777" w:rsidR="00FE5967" w:rsidRPr="00D71F53" w:rsidRDefault="00D71F53" w:rsidP="004F342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Α) με εξάμηνο φοίτησης </w:t>
      </w:r>
      <w:r w:rsidRPr="00AE1A98">
        <w:rPr>
          <w:rFonts w:ascii="Arial" w:hAnsi="Arial" w:cs="Arial"/>
          <w:b/>
          <w:sz w:val="28"/>
          <w:szCs w:val="28"/>
        </w:rPr>
        <w:t>μεγαλύτερο του 2</w:t>
      </w:r>
      <w:r w:rsidRPr="00AE1A98">
        <w:rPr>
          <w:rFonts w:ascii="Arial" w:hAnsi="Arial" w:cs="Arial"/>
          <w:b/>
          <w:sz w:val="28"/>
          <w:szCs w:val="28"/>
          <w:vertAlign w:val="superscript"/>
        </w:rPr>
        <w:t>ου</w:t>
      </w:r>
      <w:r>
        <w:rPr>
          <w:rFonts w:ascii="Arial" w:hAnsi="Arial" w:cs="Arial"/>
          <w:sz w:val="28"/>
          <w:szCs w:val="28"/>
        </w:rPr>
        <w:t xml:space="preserve"> που έχουν παρακολουθήσει το εργαστήριο Εφαρμοσμένης Πληροφορικής </w:t>
      </w:r>
    </w:p>
    <w:p w14:paraId="64719302" w14:textId="2AA0715F" w:rsidR="00D71F53" w:rsidRDefault="00D71F53" w:rsidP="004F342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Β) του </w:t>
      </w:r>
      <w:r w:rsidRPr="00AE1A98">
        <w:rPr>
          <w:rFonts w:ascii="Arial" w:hAnsi="Arial" w:cs="Arial"/>
          <w:b/>
          <w:sz w:val="28"/>
          <w:szCs w:val="28"/>
        </w:rPr>
        <w:t>2</w:t>
      </w:r>
      <w:r w:rsidRPr="00AE1A98">
        <w:rPr>
          <w:rFonts w:ascii="Arial" w:hAnsi="Arial" w:cs="Arial"/>
          <w:b/>
          <w:sz w:val="28"/>
          <w:szCs w:val="28"/>
          <w:vertAlign w:val="superscript"/>
        </w:rPr>
        <w:t>ου</w:t>
      </w:r>
      <w:r w:rsidRPr="00AE1A98">
        <w:rPr>
          <w:rFonts w:ascii="Arial" w:hAnsi="Arial" w:cs="Arial"/>
          <w:b/>
          <w:sz w:val="28"/>
          <w:szCs w:val="28"/>
        </w:rPr>
        <w:t xml:space="preserve"> εξαμήνου</w:t>
      </w:r>
      <w:r>
        <w:rPr>
          <w:rFonts w:ascii="Arial" w:hAnsi="Arial" w:cs="Arial"/>
          <w:sz w:val="28"/>
          <w:szCs w:val="28"/>
        </w:rPr>
        <w:t xml:space="preserve"> </w:t>
      </w:r>
      <w:r w:rsidR="004F342C">
        <w:rPr>
          <w:rFonts w:ascii="Arial" w:hAnsi="Arial" w:cs="Arial"/>
          <w:sz w:val="28"/>
          <w:szCs w:val="28"/>
        </w:rPr>
        <w:t xml:space="preserve">φοίτησης </w:t>
      </w:r>
      <w:r>
        <w:rPr>
          <w:rFonts w:ascii="Arial" w:hAnsi="Arial" w:cs="Arial"/>
          <w:sz w:val="28"/>
          <w:szCs w:val="28"/>
        </w:rPr>
        <w:t>που έχουν παρακολουθήσει το εργαστήριο Εφαρμοσμένης Πληροφορικής</w:t>
      </w:r>
    </w:p>
    <w:p w14:paraId="23D3C1F5" w14:textId="6D2C2A09" w:rsidR="004F342C" w:rsidRPr="004F342C" w:rsidRDefault="004F342C" w:rsidP="004F342C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Όσοι φοιτητές δεν εγγραφούν το εαρινό εξάμηνο του </w:t>
      </w:r>
      <w:r w:rsidR="00104BB4">
        <w:rPr>
          <w:rFonts w:ascii="Arial" w:hAnsi="Arial" w:cs="Arial"/>
          <w:sz w:val="28"/>
          <w:szCs w:val="28"/>
        </w:rPr>
        <w:t>ακαδημαϊκού</w:t>
      </w:r>
      <w:r>
        <w:rPr>
          <w:rFonts w:ascii="Arial" w:hAnsi="Arial" w:cs="Arial"/>
          <w:sz w:val="28"/>
          <w:szCs w:val="28"/>
        </w:rPr>
        <w:t xml:space="preserve"> έτους 201</w:t>
      </w:r>
      <w:r w:rsidR="00104BB4" w:rsidRPr="00104BB4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-201</w:t>
      </w:r>
      <w:r w:rsidR="00104BB4" w:rsidRPr="00104BB4">
        <w:rPr>
          <w:rFonts w:ascii="Arial" w:hAnsi="Arial" w:cs="Arial"/>
          <w:sz w:val="28"/>
          <w:szCs w:val="28"/>
        </w:rPr>
        <w:t>9</w:t>
      </w:r>
      <w:r w:rsidR="00583CC4">
        <w:rPr>
          <w:rFonts w:ascii="Arial" w:hAnsi="Arial" w:cs="Arial"/>
          <w:sz w:val="28"/>
          <w:szCs w:val="28"/>
        </w:rPr>
        <w:t xml:space="preserve"> είτε λόγω των παραπάνω προτεραιοτήτων είτε λόγω του ότι δεν έχουν παρακολουθήσει το Εργαστήριο Εφαρμοσμένης Πληροφορικής</w:t>
      </w:r>
      <w:r>
        <w:rPr>
          <w:rFonts w:ascii="Arial" w:hAnsi="Arial" w:cs="Arial"/>
          <w:sz w:val="28"/>
          <w:szCs w:val="28"/>
        </w:rPr>
        <w:t xml:space="preserve">, θα το </w:t>
      </w:r>
      <w:r>
        <w:rPr>
          <w:rFonts w:ascii="Arial" w:hAnsi="Arial" w:cs="Arial"/>
          <w:sz w:val="28"/>
          <w:szCs w:val="28"/>
        </w:rPr>
        <w:lastRenderedPageBreak/>
        <w:t xml:space="preserve">παρακολουθήσουν το χειμερινό εξάμηνο του επόμενου </w:t>
      </w:r>
      <w:r w:rsidR="00B11813">
        <w:rPr>
          <w:rFonts w:ascii="Arial" w:hAnsi="Arial" w:cs="Arial"/>
          <w:sz w:val="28"/>
          <w:szCs w:val="28"/>
        </w:rPr>
        <w:t>ακαδημαϊκού</w:t>
      </w:r>
      <w:r>
        <w:rPr>
          <w:rFonts w:ascii="Arial" w:hAnsi="Arial" w:cs="Arial"/>
          <w:sz w:val="28"/>
          <w:szCs w:val="28"/>
        </w:rPr>
        <w:t xml:space="preserve"> έτους (201</w:t>
      </w:r>
      <w:r w:rsidR="00B11813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-20</w:t>
      </w:r>
      <w:r w:rsidR="00B11813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 xml:space="preserve">). </w:t>
      </w:r>
    </w:p>
    <w:p w14:paraId="3A48D21D" w14:textId="77777777" w:rsidR="004F342C" w:rsidRDefault="004F342C" w:rsidP="004F342C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Πληροφορίες σχετικά με την δομή και την λειτουργία του Εργαστηρίου θα δοθούν κατά το 1</w:t>
      </w:r>
      <w:r w:rsidRPr="00AE7F1A">
        <w:rPr>
          <w:rFonts w:ascii="Arial" w:hAnsi="Arial" w:cs="Arial"/>
          <w:sz w:val="28"/>
          <w:szCs w:val="28"/>
          <w:vertAlign w:val="superscript"/>
        </w:rPr>
        <w:t>ο</w:t>
      </w:r>
      <w:r>
        <w:rPr>
          <w:rFonts w:ascii="Arial" w:hAnsi="Arial" w:cs="Arial"/>
          <w:sz w:val="28"/>
          <w:szCs w:val="28"/>
        </w:rPr>
        <w:t xml:space="preserve"> εργαστήριο.</w:t>
      </w:r>
    </w:p>
    <w:p w14:paraId="37CDBD49" w14:textId="77777777" w:rsidR="002A4703" w:rsidRDefault="002A4703" w:rsidP="004E3F55">
      <w:pPr>
        <w:spacing w:after="120" w:line="360" w:lineRule="atLeast"/>
        <w:jc w:val="both"/>
        <w:rPr>
          <w:rFonts w:ascii="Arial" w:hAnsi="Arial" w:cs="Arial"/>
          <w:sz w:val="28"/>
          <w:szCs w:val="28"/>
        </w:rPr>
      </w:pPr>
    </w:p>
    <w:p w14:paraId="6AE368F1" w14:textId="77777777" w:rsidR="002A4703" w:rsidRPr="002A4703" w:rsidRDefault="002A4703" w:rsidP="002A4703">
      <w:pPr>
        <w:spacing w:after="120" w:line="360" w:lineRule="atLeast"/>
        <w:jc w:val="right"/>
        <w:rPr>
          <w:rFonts w:ascii="Arial" w:hAnsi="Arial" w:cs="Arial"/>
          <w:i/>
          <w:sz w:val="28"/>
          <w:szCs w:val="28"/>
        </w:rPr>
      </w:pPr>
      <w:r w:rsidRPr="002A4703">
        <w:rPr>
          <w:rFonts w:ascii="Arial" w:hAnsi="Arial" w:cs="Arial"/>
          <w:i/>
          <w:sz w:val="28"/>
          <w:szCs w:val="28"/>
        </w:rPr>
        <w:t>Από το Εργαστήριο</w:t>
      </w:r>
    </w:p>
    <w:p w14:paraId="313DD412" w14:textId="77777777" w:rsidR="002A4703" w:rsidRPr="007454C9" w:rsidRDefault="002A4703" w:rsidP="004E3F55">
      <w:pPr>
        <w:spacing w:after="120" w:line="360" w:lineRule="atLeast"/>
        <w:jc w:val="both"/>
        <w:rPr>
          <w:rFonts w:ascii="Arial" w:hAnsi="Arial" w:cs="Arial"/>
          <w:sz w:val="28"/>
          <w:szCs w:val="28"/>
        </w:rPr>
      </w:pPr>
    </w:p>
    <w:sectPr w:rsidR="002A4703" w:rsidRPr="007454C9" w:rsidSect="006B47C2">
      <w:pgSz w:w="11907" w:h="16840" w:code="9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40E8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E3AE1"/>
    <w:multiLevelType w:val="hybridMultilevel"/>
    <w:tmpl w:val="1F44D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DC7"/>
    <w:rsid w:val="00000F43"/>
    <w:rsid w:val="00024A9F"/>
    <w:rsid w:val="00076565"/>
    <w:rsid w:val="00082B67"/>
    <w:rsid w:val="000C1CA9"/>
    <w:rsid w:val="000F128C"/>
    <w:rsid w:val="00104BB4"/>
    <w:rsid w:val="00136EE1"/>
    <w:rsid w:val="00161CC9"/>
    <w:rsid w:val="001B21F6"/>
    <w:rsid w:val="001D1BD3"/>
    <w:rsid w:val="00275617"/>
    <w:rsid w:val="00276081"/>
    <w:rsid w:val="002942AF"/>
    <w:rsid w:val="002A4703"/>
    <w:rsid w:val="002B3D6C"/>
    <w:rsid w:val="00341086"/>
    <w:rsid w:val="00357838"/>
    <w:rsid w:val="00366EDB"/>
    <w:rsid w:val="004A2726"/>
    <w:rsid w:val="004C075D"/>
    <w:rsid w:val="004C2392"/>
    <w:rsid w:val="004C3A66"/>
    <w:rsid w:val="004C4E00"/>
    <w:rsid w:val="004D4C56"/>
    <w:rsid w:val="004E3F55"/>
    <w:rsid w:val="004F342C"/>
    <w:rsid w:val="005150AF"/>
    <w:rsid w:val="00565EA6"/>
    <w:rsid w:val="00583CC4"/>
    <w:rsid w:val="005A0673"/>
    <w:rsid w:val="005F0383"/>
    <w:rsid w:val="00620AE2"/>
    <w:rsid w:val="00644956"/>
    <w:rsid w:val="006B47C2"/>
    <w:rsid w:val="00710186"/>
    <w:rsid w:val="007127B8"/>
    <w:rsid w:val="007454C9"/>
    <w:rsid w:val="00795A31"/>
    <w:rsid w:val="007B0001"/>
    <w:rsid w:val="007B6CE1"/>
    <w:rsid w:val="007C0302"/>
    <w:rsid w:val="007F56A6"/>
    <w:rsid w:val="008A700C"/>
    <w:rsid w:val="008B3A73"/>
    <w:rsid w:val="008F5B8E"/>
    <w:rsid w:val="009419AB"/>
    <w:rsid w:val="00942E5D"/>
    <w:rsid w:val="00972025"/>
    <w:rsid w:val="009754F2"/>
    <w:rsid w:val="009A7EF8"/>
    <w:rsid w:val="00AE1A98"/>
    <w:rsid w:val="00AE3A09"/>
    <w:rsid w:val="00AE7F1A"/>
    <w:rsid w:val="00B11813"/>
    <w:rsid w:val="00B5116A"/>
    <w:rsid w:val="00BC5F49"/>
    <w:rsid w:val="00C104D0"/>
    <w:rsid w:val="00C1672D"/>
    <w:rsid w:val="00C32DB5"/>
    <w:rsid w:val="00C7632A"/>
    <w:rsid w:val="00CB44A0"/>
    <w:rsid w:val="00CF4006"/>
    <w:rsid w:val="00D71F53"/>
    <w:rsid w:val="00E54F06"/>
    <w:rsid w:val="00F64991"/>
    <w:rsid w:val="00F65982"/>
    <w:rsid w:val="00F90DC7"/>
    <w:rsid w:val="00FC45D7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78E41"/>
  <w15:docId w15:val="{EA19A4A2-815D-774D-8E5B-3DB622A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ja-JP"/>
    </w:rPr>
  </w:style>
  <w:style w:type="paragraph" w:styleId="Heading1">
    <w:name w:val="heading 1"/>
    <w:basedOn w:val="Normal"/>
    <w:next w:val="Normal"/>
    <w:qFormat/>
    <w:rsid w:val="002B3D6C"/>
    <w:pPr>
      <w:keepNext/>
      <w:jc w:val="center"/>
      <w:outlineLvl w:val="0"/>
    </w:pPr>
    <w:rPr>
      <w:rFonts w:eastAsia="Times New Roman"/>
      <w:sz w:val="30"/>
      <w:szCs w:val="20"/>
      <w:lang w:eastAsia="en-US"/>
    </w:rPr>
  </w:style>
  <w:style w:type="paragraph" w:styleId="Heading4">
    <w:name w:val="heading 4"/>
    <w:basedOn w:val="Normal"/>
    <w:next w:val="Normal"/>
    <w:qFormat/>
    <w:rsid w:val="002B3D6C"/>
    <w:pPr>
      <w:keepNext/>
      <w:pBdr>
        <w:bottom w:val="double" w:sz="4" w:space="1" w:color="auto"/>
      </w:pBdr>
      <w:spacing w:after="120"/>
      <w:ind w:firstLine="720"/>
      <w:jc w:val="both"/>
      <w:outlineLvl w:val="3"/>
    </w:pPr>
    <w:rPr>
      <w:rFonts w:ascii="Arial" w:eastAsia="Times New Roman" w:hAnsi="Arial" w:cs="Arial"/>
      <w:b/>
      <w:bCs/>
      <w:sz w:val="3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B3D6C"/>
    <w:pPr>
      <w:jc w:val="center"/>
    </w:pPr>
    <w:rPr>
      <w:rFonts w:ascii="HellasArial" w:eastAsia="Times New Roman" w:hAnsi="HellasArial"/>
      <w:b/>
      <w:i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90538C-7CC9-344E-8041-B1E21FB7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ΑΡΙΣΤΟΤΕΛΕΙΟ  ΠΑΝΕΠΙΣΤΗΜΙΟ  ΘΕΣΣΑΛΟΝΙΚΗΣ</vt:lpstr>
    </vt:vector>
  </TitlesOfParts>
  <Company>UBLabs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 ΠΑΝΕΠΙΣΤΗΜΙΟ  ΘΕΣΣΑΛΟΝΙΚΗΣ</dc:title>
  <dc:creator>Mits</dc:creator>
  <cp:lastModifiedBy>Chastas, Nikolaos</cp:lastModifiedBy>
  <cp:revision>2</cp:revision>
  <cp:lastPrinted>2013-09-19T12:08:00Z</cp:lastPrinted>
  <dcterms:created xsi:type="dcterms:W3CDTF">2019-02-06T09:56:00Z</dcterms:created>
  <dcterms:modified xsi:type="dcterms:W3CDTF">2019-02-06T09:56:00Z</dcterms:modified>
</cp:coreProperties>
</file>