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A885" w14:textId="0BBBAF81" w:rsidR="009872C6" w:rsidRDefault="009872C6" w:rsidP="009872C6">
      <w:pPr>
        <w:spacing w:after="0" w:line="240" w:lineRule="auto"/>
        <w:rPr>
          <w:rFonts w:eastAsia="Times New Roman" w:cstheme="minorHAnsi"/>
          <w:sz w:val="24"/>
          <w:szCs w:val="24"/>
          <w:lang w:val="el-GR"/>
        </w:rPr>
      </w:pPr>
      <w:r>
        <w:rPr>
          <w:rFonts w:eastAsia="Times New Roman" w:cstheme="minorHAnsi"/>
          <w:sz w:val="24"/>
          <w:szCs w:val="24"/>
          <w:lang w:val="el-GR"/>
        </w:rPr>
        <w:t>Σεμινάρια Τμήματος Φυσικής</w:t>
      </w:r>
    </w:p>
    <w:p w14:paraId="3A489472" w14:textId="0D73B62E" w:rsidR="009872C6" w:rsidRDefault="009872C6" w:rsidP="009872C6">
      <w:pPr>
        <w:spacing w:after="0" w:line="240" w:lineRule="auto"/>
        <w:rPr>
          <w:rFonts w:eastAsia="Times New Roman" w:cstheme="minorHAnsi"/>
          <w:sz w:val="24"/>
          <w:szCs w:val="24"/>
          <w:lang w:val="el-GR"/>
        </w:rPr>
      </w:pPr>
    </w:p>
    <w:p w14:paraId="2B20B13E" w14:textId="5954B62B" w:rsidR="009872C6" w:rsidRDefault="009872C6" w:rsidP="009872C6">
      <w:pPr>
        <w:spacing w:after="0" w:line="240" w:lineRule="auto"/>
        <w:rPr>
          <w:rFonts w:eastAsia="Times New Roman" w:cstheme="minorHAnsi"/>
          <w:sz w:val="24"/>
          <w:szCs w:val="24"/>
          <w:lang w:val="el-GR"/>
        </w:rPr>
      </w:pPr>
      <w:r>
        <w:rPr>
          <w:rFonts w:eastAsia="Times New Roman" w:cstheme="minorHAnsi"/>
          <w:sz w:val="24"/>
          <w:szCs w:val="24"/>
          <w:lang w:val="el-GR"/>
        </w:rPr>
        <w:t xml:space="preserve">Τετάρτη </w:t>
      </w:r>
      <w:r w:rsidR="00FF2B35" w:rsidRPr="00C900C4">
        <w:rPr>
          <w:rFonts w:eastAsia="Times New Roman" w:cstheme="minorHAnsi"/>
          <w:sz w:val="24"/>
          <w:szCs w:val="24"/>
          <w:lang w:val="el-GR"/>
        </w:rPr>
        <w:t>14</w:t>
      </w:r>
      <w:r>
        <w:rPr>
          <w:rFonts w:eastAsia="Times New Roman" w:cstheme="minorHAnsi"/>
          <w:sz w:val="24"/>
          <w:szCs w:val="24"/>
          <w:lang w:val="el-GR"/>
        </w:rPr>
        <w:t xml:space="preserve"> Μαρτίου 2023, Ώρα έναρξης 12:</w:t>
      </w:r>
      <w:r w:rsidR="00FF2B35">
        <w:rPr>
          <w:rFonts w:eastAsia="Times New Roman" w:cstheme="minorHAnsi"/>
          <w:sz w:val="24"/>
          <w:szCs w:val="24"/>
          <w:lang w:val="el-GR"/>
        </w:rPr>
        <w:t>3</w:t>
      </w:r>
      <w:r>
        <w:rPr>
          <w:rFonts w:eastAsia="Times New Roman" w:cstheme="minorHAnsi"/>
          <w:sz w:val="24"/>
          <w:szCs w:val="24"/>
          <w:lang w:val="el-GR"/>
        </w:rPr>
        <w:t>0</w:t>
      </w:r>
      <w:r w:rsidR="00FF2B35">
        <w:rPr>
          <w:rFonts w:eastAsia="Times New Roman" w:cstheme="minorHAnsi"/>
          <w:sz w:val="24"/>
          <w:szCs w:val="24"/>
          <w:lang w:val="el-GR"/>
        </w:rPr>
        <w:t xml:space="preserve"> </w:t>
      </w:r>
      <w:proofErr w:type="spellStart"/>
      <w:r w:rsidR="00FF2B35">
        <w:rPr>
          <w:rFonts w:eastAsia="Times New Roman" w:cstheme="minorHAnsi"/>
          <w:sz w:val="24"/>
          <w:szCs w:val="24"/>
          <w:lang w:val="el-GR"/>
        </w:rPr>
        <w:t>μμ</w:t>
      </w:r>
      <w:proofErr w:type="spellEnd"/>
    </w:p>
    <w:p w14:paraId="2D91D3D3" w14:textId="1476CA5A" w:rsidR="009872C6" w:rsidRPr="009872C6" w:rsidRDefault="009872C6" w:rsidP="009872C6">
      <w:pPr>
        <w:spacing w:after="0" w:line="240" w:lineRule="auto"/>
        <w:rPr>
          <w:rFonts w:eastAsia="Times New Roman" w:cstheme="minorHAnsi"/>
          <w:sz w:val="24"/>
          <w:szCs w:val="24"/>
          <w:lang w:val="el-GR"/>
        </w:rPr>
      </w:pPr>
      <w:r>
        <w:rPr>
          <w:rFonts w:eastAsia="Times New Roman" w:cstheme="minorHAnsi"/>
          <w:sz w:val="24"/>
          <w:szCs w:val="24"/>
          <w:lang w:val="el-GR"/>
        </w:rPr>
        <w:t>ΣΘΕ 1</w:t>
      </w:r>
      <w:r w:rsidRPr="009872C6">
        <w:rPr>
          <w:rFonts w:eastAsia="Times New Roman" w:cstheme="minorHAnsi"/>
          <w:sz w:val="24"/>
          <w:szCs w:val="24"/>
          <w:vertAlign w:val="superscript"/>
          <w:lang w:val="el-GR"/>
        </w:rPr>
        <w:t>ος</w:t>
      </w:r>
      <w:r>
        <w:rPr>
          <w:rFonts w:eastAsia="Times New Roman" w:cstheme="minorHAnsi"/>
          <w:sz w:val="24"/>
          <w:szCs w:val="24"/>
          <w:lang w:val="el-GR"/>
        </w:rPr>
        <w:t xml:space="preserve"> Όροφος, Αίθουσα Α31</w:t>
      </w:r>
    </w:p>
    <w:p w14:paraId="15C79F60" w14:textId="77777777" w:rsidR="009872C6" w:rsidRPr="009872C6" w:rsidRDefault="009872C6" w:rsidP="009872C6">
      <w:pPr>
        <w:spacing w:after="0" w:line="240" w:lineRule="auto"/>
        <w:rPr>
          <w:rFonts w:eastAsia="Times New Roman" w:cstheme="minorHAnsi"/>
          <w:sz w:val="24"/>
          <w:szCs w:val="24"/>
          <w:lang w:val="el-GR"/>
        </w:rPr>
      </w:pPr>
    </w:p>
    <w:p w14:paraId="1EB9E626" w14:textId="746A51BF" w:rsidR="009872C6" w:rsidRDefault="009872C6" w:rsidP="009872C6">
      <w:pPr>
        <w:spacing w:after="0" w:line="240" w:lineRule="auto"/>
        <w:rPr>
          <w:rFonts w:eastAsia="Times New Roman" w:cstheme="minorHAnsi"/>
          <w:sz w:val="24"/>
          <w:szCs w:val="24"/>
        </w:rPr>
      </w:pPr>
      <w:r>
        <w:rPr>
          <w:rFonts w:eastAsia="Times New Roman" w:cstheme="minorHAnsi"/>
          <w:sz w:val="24"/>
          <w:szCs w:val="24"/>
          <w:lang w:val="el-GR"/>
        </w:rPr>
        <w:t>Ομιλητής</w:t>
      </w:r>
      <w:r w:rsidRPr="00C900C4">
        <w:rPr>
          <w:rFonts w:eastAsia="Times New Roman" w:cstheme="minorHAnsi"/>
          <w:sz w:val="24"/>
          <w:szCs w:val="24"/>
          <w:lang w:val="el-GR"/>
        </w:rPr>
        <w:t>:</w:t>
      </w:r>
      <w:r>
        <w:rPr>
          <w:rFonts w:eastAsia="Times New Roman" w:cstheme="minorHAnsi"/>
          <w:sz w:val="24"/>
          <w:szCs w:val="24"/>
          <w:lang w:val="el-GR"/>
        </w:rPr>
        <w:t xml:space="preserve"> </w:t>
      </w:r>
      <w:r>
        <w:rPr>
          <w:rFonts w:eastAsia="Times New Roman" w:cstheme="minorHAnsi"/>
          <w:sz w:val="24"/>
          <w:szCs w:val="24"/>
        </w:rPr>
        <w:t>Professor</w:t>
      </w:r>
      <w:r w:rsidRPr="00C900C4">
        <w:rPr>
          <w:rFonts w:eastAsia="Times New Roman" w:cstheme="minorHAnsi"/>
          <w:sz w:val="24"/>
          <w:szCs w:val="24"/>
          <w:lang w:val="el-GR"/>
        </w:rPr>
        <w:t xml:space="preserve"> </w:t>
      </w:r>
      <w:r>
        <w:rPr>
          <w:rFonts w:eastAsia="Times New Roman" w:cstheme="minorHAnsi"/>
          <w:sz w:val="24"/>
          <w:szCs w:val="24"/>
        </w:rPr>
        <w:t>Pavel</w:t>
      </w:r>
      <w:r w:rsidRPr="00C900C4">
        <w:rPr>
          <w:rFonts w:eastAsia="Times New Roman" w:cstheme="minorHAnsi"/>
          <w:sz w:val="24"/>
          <w:szCs w:val="24"/>
          <w:lang w:val="el-GR"/>
        </w:rPr>
        <w:t xml:space="preserve"> </w:t>
      </w:r>
      <w:proofErr w:type="spellStart"/>
      <w:r>
        <w:rPr>
          <w:rFonts w:eastAsia="Times New Roman" w:cstheme="minorHAnsi"/>
          <w:sz w:val="24"/>
          <w:szCs w:val="24"/>
        </w:rPr>
        <w:t>Kroupa</w:t>
      </w:r>
      <w:proofErr w:type="spellEnd"/>
    </w:p>
    <w:p w14:paraId="2DCEF237" w14:textId="52CEEC45" w:rsidR="00C900C4" w:rsidRDefault="00C900C4" w:rsidP="009872C6">
      <w:pPr>
        <w:spacing w:after="0" w:line="240" w:lineRule="auto"/>
        <w:rPr>
          <w:rFonts w:eastAsia="Times New Roman" w:cstheme="minorHAnsi"/>
          <w:sz w:val="24"/>
          <w:szCs w:val="24"/>
        </w:rPr>
      </w:pPr>
      <w:r>
        <w:rPr>
          <w:rFonts w:eastAsia="Times New Roman" w:cstheme="minorHAnsi"/>
          <w:sz w:val="24"/>
          <w:szCs w:val="24"/>
        </w:rPr>
        <w:t>University of Bonn, Bonn, Germany</w:t>
      </w:r>
    </w:p>
    <w:p w14:paraId="674B0089" w14:textId="77777777" w:rsidR="00C900C4" w:rsidRPr="00C900C4" w:rsidRDefault="00C900C4" w:rsidP="009872C6">
      <w:pPr>
        <w:spacing w:after="0" w:line="240" w:lineRule="auto"/>
        <w:rPr>
          <w:rFonts w:eastAsia="Times New Roman" w:cstheme="minorHAnsi"/>
          <w:sz w:val="24"/>
          <w:szCs w:val="24"/>
        </w:rPr>
      </w:pPr>
    </w:p>
    <w:p w14:paraId="3764FD96" w14:textId="7B30EB25" w:rsidR="009872C6" w:rsidRPr="009872C6" w:rsidRDefault="009872C6" w:rsidP="009872C6">
      <w:pPr>
        <w:spacing w:after="0" w:line="240" w:lineRule="auto"/>
        <w:rPr>
          <w:rFonts w:eastAsia="Times New Roman" w:cstheme="minorHAnsi"/>
          <w:sz w:val="24"/>
          <w:szCs w:val="24"/>
        </w:rPr>
      </w:pPr>
      <w:r w:rsidRPr="009872C6">
        <w:rPr>
          <w:rFonts w:eastAsia="Times New Roman" w:cstheme="minorHAnsi"/>
          <w:sz w:val="24"/>
          <w:szCs w:val="24"/>
        </w:rPr>
        <w:t xml:space="preserve">Title: </w:t>
      </w:r>
      <w:r w:rsidRPr="009872C6">
        <w:rPr>
          <w:rFonts w:eastAsia="Times New Roman" w:cstheme="minorHAnsi"/>
          <w:b/>
          <w:bCs/>
          <w:sz w:val="24"/>
          <w:szCs w:val="24"/>
        </w:rPr>
        <w:t>The first star clusters and SMBH formation therein</w:t>
      </w:r>
    </w:p>
    <w:p w14:paraId="38612D13" w14:textId="77777777" w:rsidR="009872C6" w:rsidRPr="009872C6" w:rsidRDefault="009872C6" w:rsidP="009872C6">
      <w:pPr>
        <w:spacing w:after="0" w:line="240" w:lineRule="auto"/>
        <w:rPr>
          <w:rFonts w:eastAsia="Times New Roman" w:cstheme="minorHAnsi"/>
          <w:sz w:val="24"/>
          <w:szCs w:val="24"/>
        </w:rPr>
      </w:pPr>
    </w:p>
    <w:p w14:paraId="5630B356" w14:textId="7CDD8E99" w:rsidR="009872C6" w:rsidRPr="009872C6" w:rsidRDefault="009872C6" w:rsidP="009872C6">
      <w:pPr>
        <w:spacing w:after="0" w:line="240" w:lineRule="auto"/>
        <w:rPr>
          <w:rFonts w:eastAsia="Times New Roman" w:cstheme="minorHAnsi"/>
          <w:sz w:val="24"/>
          <w:szCs w:val="24"/>
        </w:rPr>
      </w:pPr>
      <w:r>
        <w:rPr>
          <w:rFonts w:eastAsia="Times New Roman" w:cstheme="minorHAnsi"/>
          <w:sz w:val="24"/>
          <w:szCs w:val="24"/>
        </w:rPr>
        <w:t>“</w:t>
      </w:r>
      <w:r w:rsidRPr="009872C6">
        <w:rPr>
          <w:rFonts w:eastAsia="Times New Roman" w:cstheme="minorHAnsi"/>
          <w:sz w:val="24"/>
          <w:szCs w:val="24"/>
        </w:rPr>
        <w:t xml:space="preserve">Abstract: The most massive galaxies started to form earliest and on the shortest time. At their </w:t>
      </w:r>
      <w:proofErr w:type="spellStart"/>
      <w:r w:rsidRPr="009872C6">
        <w:rPr>
          <w:rFonts w:eastAsia="Times New Roman" w:cstheme="minorHAnsi"/>
          <w:sz w:val="24"/>
          <w:szCs w:val="24"/>
        </w:rPr>
        <w:t>centres</w:t>
      </w:r>
      <w:proofErr w:type="spellEnd"/>
      <w:r w:rsidRPr="009872C6">
        <w:rPr>
          <w:rFonts w:eastAsia="Times New Roman" w:cstheme="minorHAnsi"/>
          <w:sz w:val="24"/>
          <w:szCs w:val="24"/>
        </w:rPr>
        <w:t xml:space="preserve"> the formation began with the first ultra-massive star clusters, weighing 10^7-10^10 </w:t>
      </w:r>
      <w:proofErr w:type="spellStart"/>
      <w:r w:rsidRPr="009872C6">
        <w:rPr>
          <w:rFonts w:eastAsia="Times New Roman" w:cstheme="minorHAnsi"/>
          <w:sz w:val="24"/>
          <w:szCs w:val="24"/>
        </w:rPr>
        <w:t>Msun</w:t>
      </w:r>
      <w:proofErr w:type="spellEnd"/>
      <w:r w:rsidRPr="009872C6">
        <w:rPr>
          <w:rFonts w:eastAsia="Times New Roman" w:cstheme="minorHAnsi"/>
          <w:sz w:val="24"/>
          <w:szCs w:val="24"/>
        </w:rPr>
        <w:t xml:space="preserve">, depending on the mass of the post-Big-Bang gas cloud that later (on the downsizing </w:t>
      </w:r>
      <w:proofErr w:type="gramStart"/>
      <w:r w:rsidRPr="009872C6">
        <w:rPr>
          <w:rFonts w:eastAsia="Times New Roman" w:cstheme="minorHAnsi"/>
          <w:sz w:val="24"/>
          <w:szCs w:val="24"/>
        </w:rPr>
        <w:t>time-scale</w:t>
      </w:r>
      <w:proofErr w:type="gramEnd"/>
      <w:r w:rsidRPr="009872C6">
        <w:rPr>
          <w:rFonts w:eastAsia="Times New Roman" w:cstheme="minorHAnsi"/>
          <w:sz w:val="24"/>
          <w:szCs w:val="24"/>
        </w:rPr>
        <w:t xml:space="preserve">) evolves to the early-type galaxy or bulge. I will discuss the physical and dynamical processes in these clusters, which, due to the low metallicity, form with top-heavy IMFs, and how the formation of the surrounding spheroidal galaxy dictates their evolution. For spheroid masses larger than a few 10^9 </w:t>
      </w:r>
      <w:proofErr w:type="spellStart"/>
      <w:r w:rsidRPr="009872C6">
        <w:rPr>
          <w:rFonts w:eastAsia="Times New Roman" w:cstheme="minorHAnsi"/>
          <w:sz w:val="24"/>
          <w:szCs w:val="24"/>
        </w:rPr>
        <w:t>Msun</w:t>
      </w:r>
      <w:proofErr w:type="spellEnd"/>
      <w:r w:rsidRPr="009872C6">
        <w:rPr>
          <w:rFonts w:eastAsia="Times New Roman" w:cstheme="minorHAnsi"/>
          <w:sz w:val="24"/>
          <w:szCs w:val="24"/>
        </w:rPr>
        <w:t xml:space="preserve">, the central cluster implodes to a SMBH seed which can continue to grow as long as the spheroid keeps forming on the downsizing </w:t>
      </w:r>
      <w:proofErr w:type="gramStart"/>
      <w:r w:rsidRPr="009872C6">
        <w:rPr>
          <w:rFonts w:eastAsia="Times New Roman" w:cstheme="minorHAnsi"/>
          <w:sz w:val="24"/>
          <w:szCs w:val="24"/>
        </w:rPr>
        <w:t>time-scale</w:t>
      </w:r>
      <w:proofErr w:type="gramEnd"/>
      <w:r w:rsidRPr="009872C6">
        <w:rPr>
          <w:rFonts w:eastAsia="Times New Roman" w:cstheme="minorHAnsi"/>
          <w:sz w:val="24"/>
          <w:szCs w:val="24"/>
        </w:rPr>
        <w:t>. The result of these events is the present-day observed strong correlation between the SMBH mass and its hosting spheroid. This theory also explains the existence of quasars at redshifts larger than 9.</w:t>
      </w:r>
      <w:r>
        <w:rPr>
          <w:rFonts w:eastAsia="Times New Roman" w:cstheme="minorHAnsi"/>
          <w:sz w:val="24"/>
          <w:szCs w:val="24"/>
        </w:rPr>
        <w:t>”</w:t>
      </w:r>
    </w:p>
    <w:p w14:paraId="762E1C05" w14:textId="77777777" w:rsidR="009872C6" w:rsidRPr="009872C6" w:rsidRDefault="009872C6" w:rsidP="009872C6">
      <w:pPr>
        <w:spacing w:after="0" w:line="240" w:lineRule="auto"/>
        <w:rPr>
          <w:rFonts w:eastAsia="Times New Roman" w:cstheme="minorHAnsi"/>
          <w:color w:val="000000"/>
          <w:sz w:val="24"/>
          <w:szCs w:val="24"/>
        </w:rPr>
      </w:pPr>
    </w:p>
    <w:p w14:paraId="1856E142" w14:textId="463CE319" w:rsidR="009872C6" w:rsidRDefault="009872C6" w:rsidP="009872C6">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Short CV: </w:t>
      </w:r>
      <w:r w:rsidRPr="009872C6">
        <w:rPr>
          <w:rFonts w:eastAsia="Times New Roman" w:cstheme="minorHAnsi"/>
          <w:color w:val="000000"/>
          <w:sz w:val="24"/>
          <w:szCs w:val="24"/>
        </w:rPr>
        <w:t xml:space="preserve">Pavel </w:t>
      </w:r>
      <w:proofErr w:type="spellStart"/>
      <w:r w:rsidRPr="009872C6">
        <w:rPr>
          <w:rFonts w:eastAsia="Times New Roman" w:cstheme="minorHAnsi"/>
          <w:color w:val="000000"/>
          <w:sz w:val="24"/>
          <w:szCs w:val="24"/>
        </w:rPr>
        <w:t>Kroupa</w:t>
      </w:r>
      <w:proofErr w:type="spellEnd"/>
      <w:r w:rsidRPr="009872C6">
        <w:rPr>
          <w:rFonts w:eastAsia="Times New Roman" w:cstheme="minorHAnsi"/>
          <w:color w:val="000000"/>
          <w:sz w:val="24"/>
          <w:szCs w:val="24"/>
        </w:rPr>
        <w:t xml:space="preserve"> studied physics in Australia and obtained his PhD degree at Cambridge University in 1992. After a few post-doctoral positions in </w:t>
      </w:r>
      <w:proofErr w:type="gramStart"/>
      <w:r w:rsidRPr="009872C6">
        <w:rPr>
          <w:rFonts w:eastAsia="Times New Roman" w:cstheme="minorHAnsi"/>
          <w:color w:val="000000"/>
          <w:sz w:val="24"/>
          <w:szCs w:val="24"/>
        </w:rPr>
        <w:t>Germany</w:t>
      </w:r>
      <w:proofErr w:type="gramEnd"/>
      <w:r w:rsidRPr="009872C6">
        <w:rPr>
          <w:rFonts w:eastAsia="Times New Roman" w:cstheme="minorHAnsi"/>
          <w:color w:val="000000"/>
          <w:sz w:val="24"/>
          <w:szCs w:val="24"/>
        </w:rPr>
        <w:t xml:space="preserve"> he obtained his habilitation in 2002 at the University of Kiel, and moved to the University of Bonn as a professor in 2004. He obtained </w:t>
      </w:r>
      <w:proofErr w:type="gramStart"/>
      <w:r w:rsidRPr="009872C6">
        <w:rPr>
          <w:rFonts w:eastAsia="Times New Roman" w:cstheme="minorHAnsi"/>
          <w:color w:val="000000"/>
          <w:sz w:val="24"/>
          <w:szCs w:val="24"/>
        </w:rPr>
        <w:t>a number of</w:t>
      </w:r>
      <w:proofErr w:type="gramEnd"/>
      <w:r w:rsidRPr="009872C6">
        <w:rPr>
          <w:rFonts w:eastAsia="Times New Roman" w:cstheme="minorHAnsi"/>
          <w:color w:val="000000"/>
          <w:sz w:val="24"/>
          <w:szCs w:val="24"/>
        </w:rPr>
        <w:t xml:space="preserve"> prizes and since 2017 is </w:t>
      </w:r>
      <w:proofErr w:type="spellStart"/>
      <w:r w:rsidRPr="009872C6">
        <w:rPr>
          <w:rFonts w:eastAsia="Times New Roman" w:cstheme="minorHAnsi"/>
          <w:color w:val="000000"/>
          <w:sz w:val="24"/>
          <w:szCs w:val="24"/>
        </w:rPr>
        <w:t>professorem</w:t>
      </w:r>
      <w:proofErr w:type="spellEnd"/>
      <w:r w:rsidRPr="009872C6">
        <w:rPr>
          <w:rFonts w:eastAsia="Times New Roman" w:cstheme="minorHAnsi"/>
          <w:color w:val="000000"/>
          <w:sz w:val="24"/>
          <w:szCs w:val="24"/>
        </w:rPr>
        <w:t xml:space="preserve"> </w:t>
      </w:r>
      <w:proofErr w:type="spellStart"/>
      <w:r w:rsidRPr="009872C6">
        <w:rPr>
          <w:rFonts w:eastAsia="Times New Roman" w:cstheme="minorHAnsi"/>
          <w:color w:val="000000"/>
          <w:sz w:val="24"/>
          <w:szCs w:val="24"/>
        </w:rPr>
        <w:t>hospitem</w:t>
      </w:r>
      <w:proofErr w:type="spellEnd"/>
      <w:r w:rsidRPr="009872C6">
        <w:rPr>
          <w:rFonts w:eastAsia="Times New Roman" w:cstheme="minorHAnsi"/>
          <w:color w:val="000000"/>
          <w:sz w:val="24"/>
          <w:szCs w:val="24"/>
        </w:rPr>
        <w:t xml:space="preserve"> at Charles University in Prague. He is known for his work on the stellar IMF and the initial binary star distribution functions. Since about ten years he has been involved with testing key predictions of the dark-matter cosmological model and the existence of dark matter. </w:t>
      </w:r>
    </w:p>
    <w:p w14:paraId="2C7F2872" w14:textId="253F6473" w:rsidR="009872C6" w:rsidRDefault="009872C6" w:rsidP="009872C6">
      <w:pPr>
        <w:spacing w:after="0" w:line="240" w:lineRule="auto"/>
        <w:rPr>
          <w:rFonts w:eastAsia="Times New Roman" w:cstheme="minorHAnsi"/>
          <w:color w:val="000000"/>
          <w:sz w:val="24"/>
          <w:szCs w:val="24"/>
        </w:rPr>
      </w:pPr>
    </w:p>
    <w:p w14:paraId="0BFD4AC0" w14:textId="20A9C231" w:rsidR="009872C6" w:rsidRPr="009872C6" w:rsidRDefault="009872C6" w:rsidP="009872C6">
      <w:pPr>
        <w:spacing w:after="0" w:line="240" w:lineRule="auto"/>
        <w:rPr>
          <w:rFonts w:eastAsia="Times New Roman" w:cstheme="minorHAnsi"/>
          <w:color w:val="000000"/>
          <w:sz w:val="24"/>
          <w:szCs w:val="24"/>
        </w:rPr>
      </w:pPr>
      <w:r>
        <w:rPr>
          <w:noProof/>
        </w:rPr>
        <w:drawing>
          <wp:inline distT="0" distB="0" distL="0" distR="0" wp14:anchorId="59174D1F" wp14:editId="12B1F843">
            <wp:extent cx="2552131" cy="2041705"/>
            <wp:effectExtent l="0" t="0" r="635" b="0"/>
            <wp:docPr id="1" name="Picture 1" descr="NASA's Hubble Spots Supermassive Black Hole That Triggers Star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s Hubble Spots Supermassive Black Hole That Triggers Star Formati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84030" cy="2067224"/>
                    </a:xfrm>
                    <a:prstGeom prst="rect">
                      <a:avLst/>
                    </a:prstGeom>
                    <a:noFill/>
                    <a:ln>
                      <a:noFill/>
                    </a:ln>
                  </pic:spPr>
                </pic:pic>
              </a:graphicData>
            </a:graphic>
          </wp:inline>
        </w:drawing>
      </w:r>
    </w:p>
    <w:p w14:paraId="580C6B74" w14:textId="77777777" w:rsidR="009872C6" w:rsidRPr="009872C6" w:rsidRDefault="009872C6" w:rsidP="009872C6">
      <w:pPr>
        <w:spacing w:after="0" w:line="240" w:lineRule="auto"/>
        <w:rPr>
          <w:rFonts w:eastAsia="Times New Roman" w:cstheme="minorHAnsi"/>
          <w:color w:val="000000"/>
          <w:sz w:val="24"/>
          <w:szCs w:val="24"/>
        </w:rPr>
      </w:pPr>
    </w:p>
    <w:p w14:paraId="66D2A1B4" w14:textId="77777777" w:rsidR="002139A7" w:rsidRPr="009872C6" w:rsidRDefault="002139A7">
      <w:pPr>
        <w:rPr>
          <w:rFonts w:cstheme="minorHAnsi"/>
          <w:sz w:val="24"/>
          <w:szCs w:val="24"/>
        </w:rPr>
      </w:pPr>
    </w:p>
    <w:sectPr w:rsidR="002139A7" w:rsidRPr="00987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C6"/>
    <w:rsid w:val="002139A7"/>
    <w:rsid w:val="002E58A3"/>
    <w:rsid w:val="0057364E"/>
    <w:rsid w:val="006B2834"/>
    <w:rsid w:val="0073444A"/>
    <w:rsid w:val="008164BB"/>
    <w:rsid w:val="008D52CB"/>
    <w:rsid w:val="009872C6"/>
    <w:rsid w:val="00C900C4"/>
    <w:rsid w:val="00EB7255"/>
    <w:rsid w:val="00FF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5BE1"/>
  <w15:chartTrackingRefBased/>
  <w15:docId w15:val="{687DCBC0-120A-4426-B345-6BD59F9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942742">
      <w:bodyDiv w:val="1"/>
      <w:marLeft w:val="0"/>
      <w:marRight w:val="0"/>
      <w:marTop w:val="0"/>
      <w:marBottom w:val="0"/>
      <w:divBdr>
        <w:top w:val="none" w:sz="0" w:space="0" w:color="auto"/>
        <w:left w:val="none" w:sz="0" w:space="0" w:color="auto"/>
        <w:bottom w:val="none" w:sz="0" w:space="0" w:color="auto"/>
        <w:right w:val="none" w:sz="0" w:space="0" w:color="auto"/>
      </w:divBdr>
      <w:divsChild>
        <w:div w:id="2054688448">
          <w:marLeft w:val="0"/>
          <w:marRight w:val="0"/>
          <w:marTop w:val="0"/>
          <w:marBottom w:val="0"/>
          <w:divBdr>
            <w:top w:val="none" w:sz="0" w:space="0" w:color="auto"/>
            <w:left w:val="none" w:sz="0" w:space="0" w:color="auto"/>
            <w:bottom w:val="none" w:sz="0" w:space="0" w:color="auto"/>
            <w:right w:val="none" w:sz="0" w:space="0" w:color="auto"/>
          </w:divBdr>
        </w:div>
        <w:div w:id="1676808089">
          <w:marLeft w:val="0"/>
          <w:marRight w:val="0"/>
          <w:marTop w:val="0"/>
          <w:marBottom w:val="0"/>
          <w:divBdr>
            <w:top w:val="none" w:sz="0" w:space="0" w:color="auto"/>
            <w:left w:val="none" w:sz="0" w:space="0" w:color="auto"/>
            <w:bottom w:val="none" w:sz="0" w:space="0" w:color="auto"/>
            <w:right w:val="none" w:sz="0" w:space="0" w:color="auto"/>
          </w:divBdr>
        </w:div>
        <w:div w:id="1687630835">
          <w:marLeft w:val="0"/>
          <w:marRight w:val="0"/>
          <w:marTop w:val="0"/>
          <w:marBottom w:val="0"/>
          <w:divBdr>
            <w:top w:val="none" w:sz="0" w:space="0" w:color="auto"/>
            <w:left w:val="none" w:sz="0" w:space="0" w:color="auto"/>
            <w:bottom w:val="none" w:sz="0" w:space="0" w:color="auto"/>
            <w:right w:val="none" w:sz="0" w:space="0" w:color="auto"/>
          </w:divBdr>
        </w:div>
        <w:div w:id="456293812">
          <w:marLeft w:val="0"/>
          <w:marRight w:val="0"/>
          <w:marTop w:val="0"/>
          <w:marBottom w:val="0"/>
          <w:divBdr>
            <w:top w:val="none" w:sz="0" w:space="0" w:color="auto"/>
            <w:left w:val="none" w:sz="0" w:space="0" w:color="auto"/>
            <w:bottom w:val="none" w:sz="0" w:space="0" w:color="auto"/>
            <w:right w:val="none" w:sz="0" w:space="0" w:color="auto"/>
          </w:divBdr>
        </w:div>
        <w:div w:id="1502506515">
          <w:marLeft w:val="0"/>
          <w:marRight w:val="0"/>
          <w:marTop w:val="0"/>
          <w:marBottom w:val="0"/>
          <w:divBdr>
            <w:top w:val="none" w:sz="0" w:space="0" w:color="auto"/>
            <w:left w:val="none" w:sz="0" w:space="0" w:color="auto"/>
            <w:bottom w:val="none" w:sz="0" w:space="0" w:color="auto"/>
            <w:right w:val="none" w:sz="0" w:space="0" w:color="auto"/>
          </w:divBdr>
          <w:divsChild>
            <w:div w:id="2109613147">
              <w:marLeft w:val="0"/>
              <w:marRight w:val="0"/>
              <w:marTop w:val="0"/>
              <w:marBottom w:val="0"/>
              <w:divBdr>
                <w:top w:val="none" w:sz="0" w:space="0" w:color="auto"/>
                <w:left w:val="none" w:sz="0" w:space="0" w:color="auto"/>
                <w:bottom w:val="none" w:sz="0" w:space="0" w:color="auto"/>
                <w:right w:val="none" w:sz="0" w:space="0" w:color="auto"/>
              </w:divBdr>
            </w:div>
          </w:divsChild>
        </w:div>
        <w:div w:id="1527523698">
          <w:marLeft w:val="0"/>
          <w:marRight w:val="0"/>
          <w:marTop w:val="0"/>
          <w:marBottom w:val="0"/>
          <w:divBdr>
            <w:top w:val="none" w:sz="0" w:space="0" w:color="auto"/>
            <w:left w:val="none" w:sz="0" w:space="0" w:color="auto"/>
            <w:bottom w:val="none" w:sz="0" w:space="0" w:color="auto"/>
            <w:right w:val="none" w:sz="0" w:space="0" w:color="auto"/>
          </w:divBdr>
          <w:divsChild>
            <w:div w:id="1817331939">
              <w:marLeft w:val="0"/>
              <w:marRight w:val="0"/>
              <w:marTop w:val="0"/>
              <w:marBottom w:val="0"/>
              <w:divBdr>
                <w:top w:val="none" w:sz="0" w:space="0" w:color="auto"/>
                <w:left w:val="none" w:sz="0" w:space="0" w:color="auto"/>
                <w:bottom w:val="none" w:sz="0" w:space="0" w:color="auto"/>
                <w:right w:val="none" w:sz="0" w:space="0" w:color="auto"/>
              </w:divBdr>
              <w:divsChild>
                <w:div w:id="926111219">
                  <w:marLeft w:val="0"/>
                  <w:marRight w:val="0"/>
                  <w:marTop w:val="0"/>
                  <w:marBottom w:val="0"/>
                  <w:divBdr>
                    <w:top w:val="none" w:sz="0" w:space="0" w:color="auto"/>
                    <w:left w:val="none" w:sz="0" w:space="0" w:color="auto"/>
                    <w:bottom w:val="none" w:sz="0" w:space="0" w:color="auto"/>
                    <w:right w:val="none" w:sz="0" w:space="0" w:color="auto"/>
                  </w:divBdr>
                  <w:divsChild>
                    <w:div w:id="587689750">
                      <w:marLeft w:val="0"/>
                      <w:marRight w:val="0"/>
                      <w:marTop w:val="0"/>
                      <w:marBottom w:val="0"/>
                      <w:divBdr>
                        <w:top w:val="none" w:sz="0" w:space="0" w:color="auto"/>
                        <w:left w:val="none" w:sz="0" w:space="0" w:color="auto"/>
                        <w:bottom w:val="none" w:sz="0" w:space="0" w:color="auto"/>
                        <w:right w:val="none" w:sz="0" w:space="0" w:color="auto"/>
                      </w:divBdr>
                      <w:divsChild>
                        <w:div w:id="59064734">
                          <w:marLeft w:val="0"/>
                          <w:marRight w:val="0"/>
                          <w:marTop w:val="0"/>
                          <w:marBottom w:val="0"/>
                          <w:divBdr>
                            <w:top w:val="none" w:sz="0" w:space="0" w:color="auto"/>
                            <w:left w:val="none" w:sz="0" w:space="0" w:color="auto"/>
                            <w:bottom w:val="none" w:sz="0" w:space="0" w:color="auto"/>
                            <w:right w:val="none" w:sz="0" w:space="0" w:color="auto"/>
                          </w:divBdr>
                        </w:div>
                        <w:div w:id="2009481210">
                          <w:marLeft w:val="0"/>
                          <w:marRight w:val="0"/>
                          <w:marTop w:val="0"/>
                          <w:marBottom w:val="0"/>
                          <w:divBdr>
                            <w:top w:val="none" w:sz="0" w:space="0" w:color="auto"/>
                            <w:left w:val="none" w:sz="0" w:space="0" w:color="auto"/>
                            <w:bottom w:val="none" w:sz="0" w:space="0" w:color="auto"/>
                            <w:right w:val="none" w:sz="0" w:space="0" w:color="auto"/>
                          </w:divBdr>
                        </w:div>
                        <w:div w:id="9332010">
                          <w:marLeft w:val="0"/>
                          <w:marRight w:val="0"/>
                          <w:marTop w:val="0"/>
                          <w:marBottom w:val="0"/>
                          <w:divBdr>
                            <w:top w:val="none" w:sz="0" w:space="0" w:color="auto"/>
                            <w:left w:val="none" w:sz="0" w:space="0" w:color="auto"/>
                            <w:bottom w:val="none" w:sz="0" w:space="0" w:color="auto"/>
                            <w:right w:val="none" w:sz="0" w:space="0" w:color="auto"/>
                          </w:divBdr>
                        </w:div>
                        <w:div w:id="260530390">
                          <w:marLeft w:val="0"/>
                          <w:marRight w:val="0"/>
                          <w:marTop w:val="0"/>
                          <w:marBottom w:val="0"/>
                          <w:divBdr>
                            <w:top w:val="none" w:sz="0" w:space="0" w:color="auto"/>
                            <w:left w:val="none" w:sz="0" w:space="0" w:color="auto"/>
                            <w:bottom w:val="none" w:sz="0" w:space="0" w:color="auto"/>
                            <w:right w:val="none" w:sz="0" w:space="0" w:color="auto"/>
                          </w:divBdr>
                        </w:div>
                        <w:div w:id="389767767">
                          <w:marLeft w:val="0"/>
                          <w:marRight w:val="0"/>
                          <w:marTop w:val="0"/>
                          <w:marBottom w:val="0"/>
                          <w:divBdr>
                            <w:top w:val="none" w:sz="0" w:space="0" w:color="auto"/>
                            <w:left w:val="none" w:sz="0" w:space="0" w:color="auto"/>
                            <w:bottom w:val="none" w:sz="0" w:space="0" w:color="auto"/>
                            <w:right w:val="none" w:sz="0" w:space="0" w:color="auto"/>
                          </w:divBdr>
                        </w:div>
                        <w:div w:id="116921593">
                          <w:marLeft w:val="0"/>
                          <w:marRight w:val="0"/>
                          <w:marTop w:val="0"/>
                          <w:marBottom w:val="0"/>
                          <w:divBdr>
                            <w:top w:val="none" w:sz="0" w:space="0" w:color="auto"/>
                            <w:left w:val="none" w:sz="0" w:space="0" w:color="auto"/>
                            <w:bottom w:val="none" w:sz="0" w:space="0" w:color="auto"/>
                            <w:right w:val="none" w:sz="0" w:space="0" w:color="auto"/>
                          </w:divBdr>
                          <w:divsChild>
                            <w:div w:id="1334339982">
                              <w:marLeft w:val="0"/>
                              <w:marRight w:val="0"/>
                              <w:marTop w:val="0"/>
                              <w:marBottom w:val="0"/>
                              <w:divBdr>
                                <w:top w:val="none" w:sz="0" w:space="0" w:color="auto"/>
                                <w:left w:val="none" w:sz="0" w:space="0" w:color="auto"/>
                                <w:bottom w:val="none" w:sz="0" w:space="0" w:color="auto"/>
                                <w:right w:val="none" w:sz="0" w:space="0" w:color="auto"/>
                              </w:divBdr>
                            </w:div>
                            <w:div w:id="582951385">
                              <w:marLeft w:val="0"/>
                              <w:marRight w:val="0"/>
                              <w:marTop w:val="0"/>
                              <w:marBottom w:val="0"/>
                              <w:divBdr>
                                <w:top w:val="none" w:sz="0" w:space="0" w:color="auto"/>
                                <w:left w:val="none" w:sz="0" w:space="0" w:color="auto"/>
                                <w:bottom w:val="none" w:sz="0" w:space="0" w:color="auto"/>
                                <w:right w:val="none" w:sz="0" w:space="0" w:color="auto"/>
                              </w:divBdr>
                              <w:divsChild>
                                <w:div w:id="175922159">
                                  <w:marLeft w:val="0"/>
                                  <w:marRight w:val="0"/>
                                  <w:marTop w:val="0"/>
                                  <w:marBottom w:val="0"/>
                                  <w:divBdr>
                                    <w:top w:val="none" w:sz="0" w:space="0" w:color="auto"/>
                                    <w:left w:val="none" w:sz="0" w:space="0" w:color="auto"/>
                                    <w:bottom w:val="none" w:sz="0" w:space="0" w:color="auto"/>
                                    <w:right w:val="none" w:sz="0" w:space="0" w:color="auto"/>
                                  </w:divBdr>
                                </w:div>
                                <w:div w:id="2090230755">
                                  <w:marLeft w:val="0"/>
                                  <w:marRight w:val="0"/>
                                  <w:marTop w:val="0"/>
                                  <w:marBottom w:val="0"/>
                                  <w:divBdr>
                                    <w:top w:val="none" w:sz="0" w:space="0" w:color="auto"/>
                                    <w:left w:val="none" w:sz="0" w:space="0" w:color="auto"/>
                                    <w:bottom w:val="none" w:sz="0" w:space="0" w:color="auto"/>
                                    <w:right w:val="none" w:sz="0" w:space="0" w:color="auto"/>
                                  </w:divBdr>
                                </w:div>
                                <w:div w:id="710493019">
                                  <w:marLeft w:val="0"/>
                                  <w:marRight w:val="0"/>
                                  <w:marTop w:val="0"/>
                                  <w:marBottom w:val="0"/>
                                  <w:divBdr>
                                    <w:top w:val="none" w:sz="0" w:space="0" w:color="auto"/>
                                    <w:left w:val="none" w:sz="0" w:space="0" w:color="auto"/>
                                    <w:bottom w:val="none" w:sz="0" w:space="0" w:color="auto"/>
                                    <w:right w:val="none" w:sz="0" w:space="0" w:color="auto"/>
                                  </w:divBdr>
                                </w:div>
                                <w:div w:id="6861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Spyridonas Kassavetis</dc:creator>
  <cp:keywords/>
  <dc:description/>
  <cp:lastModifiedBy>Spyridonas Kassavetis</cp:lastModifiedBy>
  <cp:revision>3</cp:revision>
  <dcterms:created xsi:type="dcterms:W3CDTF">2023-03-12T21:24:00Z</dcterms:created>
  <dcterms:modified xsi:type="dcterms:W3CDTF">2023-03-12T22:02:00Z</dcterms:modified>
</cp:coreProperties>
</file>